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29A16" w14:textId="487646C8" w:rsidR="00024EF4" w:rsidRDefault="00A35A21" w:rsidP="00A35A21">
      <w:pPr>
        <w:jc w:val="center"/>
        <w:rPr>
          <w:noProof/>
          <w:lang w:val="en-US"/>
        </w:rPr>
      </w:pPr>
      <w:r>
        <w:rPr>
          <w:noProof/>
          <w:lang w:val="en-US"/>
        </w:rPr>
        <w:drawing>
          <wp:inline distT="0" distB="0" distL="0" distR="0" wp14:anchorId="022B498E" wp14:editId="11175DCD">
            <wp:extent cx="6120130" cy="1532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4"/>
                    <a:stretch>
                      <a:fillRect/>
                    </a:stretch>
                  </pic:blipFill>
                  <pic:spPr>
                    <a:xfrm>
                      <a:off x="0" y="0"/>
                      <a:ext cx="6120130" cy="1532255"/>
                    </a:xfrm>
                    <a:prstGeom prst="rect">
                      <a:avLst/>
                    </a:prstGeom>
                  </pic:spPr>
                </pic:pic>
              </a:graphicData>
            </a:graphic>
          </wp:inline>
        </w:drawing>
      </w:r>
    </w:p>
    <w:p w14:paraId="3588E1A2" w14:textId="2D08E7E2" w:rsidR="00D82752" w:rsidRPr="00471CAA" w:rsidRDefault="00D82752" w:rsidP="00024EF4">
      <w:pPr>
        <w:jc w:val="center"/>
        <w:rPr>
          <w:rFonts w:ascii="Arial" w:hAnsi="Arial" w:cs="Arial"/>
          <w:b/>
          <w:bCs/>
          <w:sz w:val="36"/>
          <w:szCs w:val="36"/>
        </w:rPr>
      </w:pPr>
      <w:r w:rsidRPr="00471CAA">
        <w:rPr>
          <w:rFonts w:ascii="Arial" w:hAnsi="Arial" w:cs="Arial"/>
          <w:b/>
          <w:bCs/>
          <w:sz w:val="36"/>
          <w:szCs w:val="36"/>
        </w:rPr>
        <w:t xml:space="preserve">ONE WAY </w:t>
      </w:r>
      <w:r w:rsidR="00024EF4">
        <w:rPr>
          <w:rFonts w:ascii="Arial" w:hAnsi="Arial" w:cs="Arial"/>
          <w:b/>
          <w:bCs/>
          <w:sz w:val="36"/>
          <w:szCs w:val="36"/>
        </w:rPr>
        <w:t>SMILE</w:t>
      </w:r>
    </w:p>
    <w:p w14:paraId="4FFBC49D" w14:textId="214929F4" w:rsidR="00D82752" w:rsidRPr="00D82752" w:rsidRDefault="002B6696" w:rsidP="002B6696">
      <w:pPr>
        <w:jc w:val="center"/>
        <w:rPr>
          <w:rFonts w:ascii="Arial" w:hAnsi="Arial" w:cs="Arial"/>
          <w:sz w:val="22"/>
          <w:szCs w:val="22"/>
        </w:rPr>
      </w:pPr>
      <w:r>
        <w:rPr>
          <w:rFonts w:ascii="Arial" w:hAnsi="Arial" w:cs="Arial"/>
          <w:b/>
          <w:bCs/>
        </w:rPr>
        <w:t>I PROTAGONISTI</w:t>
      </w:r>
    </w:p>
    <w:p w14:paraId="2461E123"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Da oltre trent’anni l’</w:t>
      </w:r>
      <w:r w:rsidRPr="00C54350">
        <w:rPr>
          <w:rFonts w:ascii="Arial" w:hAnsi="Arial" w:cs="Arial"/>
          <w:b/>
          <w:bCs/>
          <w:sz w:val="22"/>
          <w:szCs w:val="22"/>
        </w:rPr>
        <w:t>Orchestra Filarmonica di Torino</w:t>
      </w:r>
      <w:r w:rsidRPr="00C54350">
        <w:rPr>
          <w:rFonts w:ascii="Arial" w:hAnsi="Arial" w:cs="Arial"/>
          <w:sz w:val="22"/>
          <w:szCs w:val="22"/>
        </w:rPr>
        <w:t xml:space="preserve"> è una delle realtà più dinamiche e riconoscibili della musica classica italiana.</w:t>
      </w:r>
    </w:p>
    <w:p w14:paraId="5A06CC90"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Le stagioni concertistiche, ospitate presso il Conservatorio Giuseppe Verdi di Torino, nascono ogni anno attorno a un tema che attraversa non solo i programmi musicali, ma anche l’identità visiva e il racconto che accompagna i concerti. Al centro della programmazione convivono i grandi capolavori del repertorio, dal barocco al Novecento, pagine meno frequentate e una costante attenzione alla musica contemporanea, spesso affidata a nuove commissioni.</w:t>
      </w:r>
    </w:p>
    <w:p w14:paraId="51E289C7"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Nel corso della sua storia OFT ha costruito una precisa identità artistica, sviluppando collaborazioni con direttori e solisti di prestigio. Dal 2016 il ruolo di direttore musicale è affidato a Giampaolo Pretto, protagonista delle produzioni più ambiziose e dei principali percorsi artistici dell’Orchestra.</w:t>
      </w:r>
    </w:p>
    <w:p w14:paraId="626BCB24"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 xml:space="preserve">La valorizzazione dei giovani talenti rappresenta da sempre uno degli elementi distintivi di OFT. Accanto a musicisti affermati, l’Orchestra offre infatti a nuove generazioni di interpreti l’opportunità di confrontarsi con il palcoscenico professionale. </w:t>
      </w:r>
    </w:p>
    <w:p w14:paraId="7ACC6C7C" w14:textId="3D0ACD1E" w:rsidR="00C14B65" w:rsidRPr="00C54350" w:rsidRDefault="00C14B65" w:rsidP="00C14B65">
      <w:pPr>
        <w:jc w:val="both"/>
        <w:rPr>
          <w:rFonts w:ascii="Arial" w:hAnsi="Arial" w:cs="Arial"/>
          <w:sz w:val="22"/>
          <w:szCs w:val="22"/>
        </w:rPr>
      </w:pPr>
      <w:r w:rsidRPr="00C54350">
        <w:rPr>
          <w:rFonts w:ascii="Arial" w:hAnsi="Arial" w:cs="Arial"/>
          <w:sz w:val="22"/>
          <w:szCs w:val="22"/>
        </w:rPr>
        <w:t>Negli anni ha collaborato con direttori e solisti quali Daniele Rustioni, Federico Maria Sardelli, Enrico Dindo, Benedetto Lupo, Mario Brunello, Marco Rizzi, Massimo Quarta, Sebastian Jacot, Francesca Dego, Martina Filjak, contribuendo al tempo stesso a far emergere giovani artisti oggi apprezzati a livello internazionale tra cui Ettore Pagano, Kevin Spagnolo, Clarissa Bevilacqua, Mario Bruno, Eva Gevorgyan, Trio Concept, Hans Christian Aavik, Leonid Surkov ed Erica Piccotti.</w:t>
      </w:r>
    </w:p>
    <w:p w14:paraId="0F6ABF0B"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Oltre all’attività concertistica, OFT è impegnata nella realizzazione di progetti culturali diffusi sul territorio della Città di Torino, con l’obiettivo di avvicinare pubblici diversi alla musica e rafforzare il dialogo con la comunità.</w:t>
      </w:r>
    </w:p>
    <w:p w14:paraId="0D2FD55A" w14:textId="77777777" w:rsidR="00C14B65" w:rsidRPr="00C54350" w:rsidRDefault="00C14B65" w:rsidP="00C14B65">
      <w:pPr>
        <w:jc w:val="both"/>
        <w:rPr>
          <w:rFonts w:ascii="Arial" w:hAnsi="Arial" w:cs="Arial"/>
          <w:sz w:val="22"/>
          <w:szCs w:val="22"/>
        </w:rPr>
      </w:pPr>
      <w:r w:rsidRPr="00C54350">
        <w:rPr>
          <w:rFonts w:ascii="Arial" w:hAnsi="Arial" w:cs="Arial"/>
          <w:sz w:val="22"/>
          <w:szCs w:val="22"/>
        </w:rPr>
        <w:t>L’Orchestra Filarmonica di Torino è ospite abituale del Festival internazionale MITO SettembreMusica e negli ultimi anni è stata invitata da importanti istituzioni e festival quali il Teatro Olimpico di Vicenza, l’Orchestra di Padova e del Veneto e lo Stradivari Festival di Cremona.</w:t>
      </w:r>
    </w:p>
    <w:p w14:paraId="7B235CE3" w14:textId="16AF6A73" w:rsidR="00C14B65" w:rsidRPr="00C54350" w:rsidRDefault="00C14B65" w:rsidP="00C14B65">
      <w:pPr>
        <w:jc w:val="both"/>
        <w:rPr>
          <w:rFonts w:ascii="Arial" w:hAnsi="Arial" w:cs="Arial"/>
          <w:sz w:val="22"/>
          <w:szCs w:val="22"/>
        </w:rPr>
      </w:pPr>
      <w:r w:rsidRPr="00C54350">
        <w:rPr>
          <w:rFonts w:ascii="Arial" w:hAnsi="Arial" w:cs="Arial"/>
          <w:sz w:val="22"/>
          <w:szCs w:val="22"/>
        </w:rPr>
        <w:t>Nel 2024 e nel 2025 OFT è stata inoltre protagonista dei Concerti di Capodanno in Piazza Castello a Torino, trasmessi in diretta da Classica HD, il canale di Sky dedicato alla musica classica.</w:t>
      </w:r>
    </w:p>
    <w:p w14:paraId="4E256910" w14:textId="77777777" w:rsidR="00C14B65" w:rsidRPr="00C54350" w:rsidRDefault="00C14B65" w:rsidP="00C14B65">
      <w:pPr>
        <w:jc w:val="center"/>
        <w:rPr>
          <w:rFonts w:ascii="Arial" w:hAnsi="Arial" w:cs="Arial"/>
          <w:sz w:val="22"/>
          <w:szCs w:val="22"/>
        </w:rPr>
      </w:pPr>
      <w:r w:rsidRPr="00C54350">
        <w:rPr>
          <w:rFonts w:ascii="Arial" w:hAnsi="Arial" w:cs="Arial"/>
          <w:sz w:val="22"/>
          <w:szCs w:val="22"/>
        </w:rPr>
        <w:t>°°°</w:t>
      </w:r>
    </w:p>
    <w:p w14:paraId="03950DD9" w14:textId="254F7894" w:rsidR="00B53CD5" w:rsidRPr="00B53CD5" w:rsidRDefault="00961250" w:rsidP="00B53CD5">
      <w:pPr>
        <w:jc w:val="both"/>
        <w:rPr>
          <w:rFonts w:ascii="Arial" w:hAnsi="Arial" w:cs="Arial"/>
          <w:sz w:val="22"/>
          <w:szCs w:val="22"/>
        </w:rPr>
      </w:pPr>
      <w:r w:rsidRPr="00C54350">
        <w:rPr>
          <w:rFonts w:ascii="Arial" w:hAnsi="Arial" w:cs="Arial"/>
          <w:b/>
          <w:bCs/>
          <w:sz w:val="22"/>
          <w:szCs w:val="22"/>
        </w:rPr>
        <w:t>Giampaolo Pretto</w:t>
      </w:r>
      <w:r w:rsidRPr="00C54350">
        <w:rPr>
          <w:rFonts w:ascii="Arial" w:hAnsi="Arial" w:cs="Arial"/>
          <w:sz w:val="22"/>
          <w:szCs w:val="22"/>
        </w:rPr>
        <w:t xml:space="preserve"> </w:t>
      </w:r>
      <w:r w:rsidR="00B53CD5" w:rsidRPr="00B53CD5">
        <w:rPr>
          <w:rFonts w:ascii="Arial" w:hAnsi="Arial" w:cs="Arial"/>
          <w:sz w:val="22"/>
          <w:szCs w:val="22"/>
        </w:rPr>
        <w:t xml:space="preserve">è </w:t>
      </w:r>
      <w:r w:rsidR="00B53CD5">
        <w:rPr>
          <w:rFonts w:ascii="Arial" w:hAnsi="Arial" w:cs="Arial"/>
          <w:sz w:val="22"/>
          <w:szCs w:val="22"/>
        </w:rPr>
        <w:t>D</w:t>
      </w:r>
      <w:r w:rsidR="00B53CD5" w:rsidRPr="00B53CD5">
        <w:rPr>
          <w:rFonts w:ascii="Arial" w:hAnsi="Arial" w:cs="Arial"/>
          <w:sz w:val="22"/>
          <w:szCs w:val="22"/>
        </w:rPr>
        <w:t>irettore musicale dell’Orchestra Filarmonica di Torino dal 2016.</w:t>
      </w:r>
    </w:p>
    <w:p w14:paraId="0840F834" w14:textId="77777777" w:rsidR="00B53CD5" w:rsidRPr="00B53CD5" w:rsidRDefault="00B53CD5" w:rsidP="00B53CD5">
      <w:pPr>
        <w:jc w:val="both"/>
        <w:rPr>
          <w:rFonts w:ascii="Arial" w:hAnsi="Arial" w:cs="Arial"/>
          <w:sz w:val="22"/>
          <w:szCs w:val="22"/>
        </w:rPr>
      </w:pPr>
      <w:r w:rsidRPr="00B53CD5">
        <w:rPr>
          <w:rFonts w:ascii="Arial" w:hAnsi="Arial" w:cs="Arial"/>
          <w:sz w:val="22"/>
          <w:szCs w:val="22"/>
        </w:rPr>
        <w:t xml:space="preserve">Ad oggi è salito sul podio di numerose compagini italiane e internazionali: Petruzzelli di Bari, Arena di Verona, Wuhan Philarmonic (Cina), Z. Paliashvili di Tbilisi (Georgia), Haydn di Bolzano, Teatro </w:t>
      </w:r>
      <w:r w:rsidRPr="00B53CD5">
        <w:rPr>
          <w:rFonts w:ascii="Arial" w:hAnsi="Arial" w:cs="Arial"/>
          <w:sz w:val="22"/>
          <w:szCs w:val="22"/>
        </w:rPr>
        <w:lastRenderedPageBreak/>
        <w:t>Olimpico di Vicenza, Unimi di Milano, OPV di Padova, Toscanini di Parma, Sinfonica Abruzzese, Sinfonica di Milano, Orchestra della Toscana. Ha diretto dal 2016 al 2018 il concerto di Capodanno all’Opera di Firenze, e molte importanti produzioni per il Festival Mito dal 2016 ad oggi.</w:t>
      </w:r>
    </w:p>
    <w:p w14:paraId="3F7EA979" w14:textId="77777777" w:rsidR="00B53CD5" w:rsidRPr="00B53CD5" w:rsidRDefault="00B53CD5" w:rsidP="00B53CD5">
      <w:pPr>
        <w:jc w:val="both"/>
        <w:rPr>
          <w:rFonts w:ascii="Arial" w:hAnsi="Arial" w:cs="Arial"/>
          <w:sz w:val="22"/>
          <w:szCs w:val="22"/>
        </w:rPr>
      </w:pPr>
      <w:r w:rsidRPr="00B53CD5">
        <w:rPr>
          <w:rFonts w:ascii="Arial" w:hAnsi="Arial" w:cs="Arial"/>
          <w:sz w:val="22"/>
          <w:szCs w:val="22"/>
        </w:rPr>
        <w:t xml:space="preserve">Il suo repertorio spazia dal barocco al contemporaneo, privilegiando romanticismo e Novecento storico. Particolarmente a suo agio nel repertorio sinfonico-corale, ha diretto in questa veste </w:t>
      </w:r>
      <w:r w:rsidRPr="00B53CD5">
        <w:rPr>
          <w:rFonts w:ascii="Arial" w:hAnsi="Arial" w:cs="Arial"/>
          <w:i/>
          <w:iCs/>
          <w:sz w:val="22"/>
          <w:szCs w:val="22"/>
        </w:rPr>
        <w:t>Das Gebet des Herren</w:t>
      </w:r>
      <w:r w:rsidRPr="00B53CD5">
        <w:rPr>
          <w:rFonts w:ascii="Arial" w:hAnsi="Arial" w:cs="Arial"/>
          <w:sz w:val="22"/>
          <w:szCs w:val="22"/>
        </w:rPr>
        <w:t xml:space="preserve"> di Schubert (Novara 2007), </w:t>
      </w:r>
      <w:r w:rsidRPr="00B53CD5">
        <w:rPr>
          <w:rFonts w:ascii="Arial" w:hAnsi="Arial" w:cs="Arial"/>
          <w:i/>
          <w:iCs/>
          <w:sz w:val="22"/>
          <w:szCs w:val="22"/>
        </w:rPr>
        <w:t xml:space="preserve">Misericordium </w:t>
      </w:r>
      <w:r w:rsidRPr="00B53CD5">
        <w:rPr>
          <w:rFonts w:ascii="Arial" w:hAnsi="Arial" w:cs="Arial"/>
          <w:sz w:val="22"/>
          <w:szCs w:val="22"/>
        </w:rPr>
        <w:t xml:space="preserve">di Britten (Firenze 2013), </w:t>
      </w:r>
      <w:r w:rsidRPr="00B53CD5">
        <w:rPr>
          <w:rFonts w:ascii="Arial" w:hAnsi="Arial" w:cs="Arial"/>
          <w:i/>
          <w:iCs/>
          <w:sz w:val="22"/>
          <w:szCs w:val="22"/>
        </w:rPr>
        <w:t>Nänie</w:t>
      </w:r>
      <w:r w:rsidRPr="00B53CD5">
        <w:rPr>
          <w:rFonts w:ascii="Arial" w:hAnsi="Arial" w:cs="Arial"/>
          <w:sz w:val="22"/>
          <w:szCs w:val="22"/>
        </w:rPr>
        <w:t xml:space="preserve"> di Brahms (Bari 2017), Messa in mi minore di Bruckner (Bolzano e Trento 2016). Molte le prime italiane o assolute, tra cui i </w:t>
      </w:r>
      <w:r w:rsidRPr="00B53CD5">
        <w:rPr>
          <w:rFonts w:ascii="Arial" w:hAnsi="Arial" w:cs="Arial"/>
          <w:i/>
          <w:iCs/>
          <w:sz w:val="22"/>
          <w:szCs w:val="22"/>
        </w:rPr>
        <w:t>Quattro preludi e fuga</w:t>
      </w:r>
      <w:r w:rsidRPr="00B53CD5">
        <w:rPr>
          <w:rFonts w:ascii="Arial" w:hAnsi="Arial" w:cs="Arial"/>
          <w:sz w:val="22"/>
          <w:szCs w:val="22"/>
        </w:rPr>
        <w:t xml:space="preserve"> di Bach/Stravinsky, </w:t>
      </w:r>
      <w:r w:rsidRPr="00B53CD5">
        <w:rPr>
          <w:rFonts w:ascii="Arial" w:hAnsi="Arial" w:cs="Arial"/>
          <w:i/>
          <w:iCs/>
          <w:sz w:val="22"/>
          <w:szCs w:val="22"/>
        </w:rPr>
        <w:t>Feux d’artifices</w:t>
      </w:r>
      <w:r w:rsidRPr="00B53CD5">
        <w:rPr>
          <w:rFonts w:ascii="Arial" w:hAnsi="Arial" w:cs="Arial"/>
          <w:sz w:val="22"/>
          <w:szCs w:val="22"/>
        </w:rPr>
        <w:t xml:space="preserve"> di G. Connesson, il concerto per viola di J. Higdon, </w:t>
      </w:r>
      <w:r w:rsidRPr="00B53CD5">
        <w:rPr>
          <w:rFonts w:ascii="Arial" w:hAnsi="Arial" w:cs="Arial"/>
          <w:i/>
          <w:iCs/>
          <w:sz w:val="22"/>
          <w:szCs w:val="22"/>
        </w:rPr>
        <w:t>Nähe fern</w:t>
      </w:r>
      <w:r w:rsidRPr="00B53CD5">
        <w:rPr>
          <w:rFonts w:ascii="Arial" w:hAnsi="Arial" w:cs="Arial"/>
          <w:sz w:val="22"/>
          <w:szCs w:val="22"/>
        </w:rPr>
        <w:t xml:space="preserve"> di W. Rihm oltre ad altra preminente musica del nostro tempo, come </w:t>
      </w:r>
      <w:r w:rsidRPr="00B53CD5">
        <w:rPr>
          <w:rFonts w:ascii="Arial" w:hAnsi="Arial" w:cs="Arial"/>
          <w:i/>
          <w:iCs/>
          <w:sz w:val="22"/>
          <w:szCs w:val="22"/>
        </w:rPr>
        <w:t xml:space="preserve">Sciliar </w:t>
      </w:r>
      <w:r w:rsidRPr="00B53CD5">
        <w:rPr>
          <w:rFonts w:ascii="Arial" w:hAnsi="Arial" w:cs="Arial"/>
          <w:sz w:val="22"/>
          <w:szCs w:val="22"/>
        </w:rPr>
        <w:t xml:space="preserve">di Battistelli, Concerto per pubblico e orchestra di Campogrande, e altri brani di Sciarrino, Colasanti, Glass, Pärt, Dessner, Larcher. Ha una predilezione per Brahms, di cui ha diretto spesso Sinfonie e Serenate, incidendo la Nr. 1 in re maggiore op. 11 su DVD. Ha accompagnato solisti del calibro di Ian Bostridge, Katia e Marielle Labèque, Duo Jussen, Alexander Malofeev, Gabriela Montero, Enrico Dindo, Andrea Lucchesini, Benedetto Lupo, Signum Quartet, Nils Mönkemeyer, Ettore Pagano. Nel 2022 è salito sul podio del Petruzzelli per la prima assoluta dell’opera </w:t>
      </w:r>
      <w:r w:rsidRPr="00B53CD5">
        <w:rPr>
          <w:rFonts w:ascii="Arial" w:hAnsi="Arial" w:cs="Arial"/>
          <w:i/>
          <w:iCs/>
          <w:sz w:val="22"/>
          <w:szCs w:val="22"/>
        </w:rPr>
        <w:t>La notte di San Nicola</w:t>
      </w:r>
      <w:r w:rsidRPr="00B53CD5">
        <w:rPr>
          <w:rFonts w:ascii="Arial" w:hAnsi="Arial" w:cs="Arial"/>
          <w:sz w:val="22"/>
          <w:szCs w:val="22"/>
        </w:rPr>
        <w:t xml:space="preserve"> di Nicola Campogrande: produzione cui hanno assistito oltre diecimila persone in dodici recite.</w:t>
      </w:r>
    </w:p>
    <w:p w14:paraId="793864D7" w14:textId="77777777" w:rsidR="00B53CD5" w:rsidRPr="00B53CD5" w:rsidRDefault="00B53CD5" w:rsidP="00B53CD5">
      <w:pPr>
        <w:jc w:val="both"/>
        <w:rPr>
          <w:rFonts w:ascii="Arial" w:hAnsi="Arial" w:cs="Arial"/>
          <w:sz w:val="22"/>
          <w:szCs w:val="22"/>
        </w:rPr>
      </w:pPr>
      <w:r w:rsidRPr="00B53CD5">
        <w:rPr>
          <w:rFonts w:ascii="Arial" w:hAnsi="Arial" w:cs="Arial"/>
          <w:sz w:val="22"/>
          <w:szCs w:val="22"/>
        </w:rPr>
        <w:t xml:space="preserve">Del 2024 è la diretta televisiva su Sky Classica da Piazza Castello a Torino del concerto d'apertura del bicentenario del Museo Egizio sotto la sua direzione, mentre per Mito ha tenuto a battesimo la prima assoluta di </w:t>
      </w:r>
      <w:r w:rsidRPr="00B53CD5">
        <w:rPr>
          <w:rFonts w:ascii="Arial" w:hAnsi="Arial" w:cs="Arial"/>
          <w:i/>
          <w:iCs/>
          <w:sz w:val="22"/>
          <w:szCs w:val="22"/>
        </w:rPr>
        <w:t>Dodici Rintocchi</w:t>
      </w:r>
      <w:r w:rsidRPr="00B53CD5">
        <w:rPr>
          <w:rFonts w:ascii="Arial" w:hAnsi="Arial" w:cs="Arial"/>
          <w:sz w:val="22"/>
          <w:szCs w:val="22"/>
        </w:rPr>
        <w:t xml:space="preserve"> di Andrea Manzoli, commissione del Festival; nello stesso anno ha inoltre debuttato con la Sinfonica di Milano al Piccolo Teatro. Nel 2027 è atteso a Firenze per la Stagione dell'Orchestra della Toscana con una prima assoluta di Danilo Kaddouri.</w:t>
      </w:r>
    </w:p>
    <w:p w14:paraId="03817CCD" w14:textId="77777777" w:rsidR="00B53CD5" w:rsidRPr="00B53CD5" w:rsidRDefault="00B53CD5" w:rsidP="00B53CD5">
      <w:pPr>
        <w:jc w:val="both"/>
        <w:rPr>
          <w:rFonts w:ascii="Arial" w:hAnsi="Arial" w:cs="Arial"/>
          <w:sz w:val="22"/>
          <w:szCs w:val="22"/>
        </w:rPr>
      </w:pPr>
      <w:r w:rsidRPr="00B53CD5">
        <w:rPr>
          <w:rFonts w:ascii="Arial" w:hAnsi="Arial" w:cs="Arial"/>
          <w:sz w:val="22"/>
          <w:szCs w:val="22"/>
        </w:rPr>
        <w:t>Dal 2000 al 2018 docente e Maestro preparatore dell'Orchestra Giovanile Italiana a Fiesole, per quarant'anni è stato primo flauto dell'Orchestra Rai.</w:t>
      </w:r>
    </w:p>
    <w:p w14:paraId="199D7F25" w14:textId="77777777" w:rsidR="00B53CD5" w:rsidRPr="00B53CD5" w:rsidRDefault="00B53CD5" w:rsidP="00B53CD5">
      <w:pPr>
        <w:jc w:val="both"/>
        <w:rPr>
          <w:rFonts w:ascii="Arial" w:hAnsi="Arial" w:cs="Arial"/>
          <w:sz w:val="22"/>
          <w:szCs w:val="22"/>
        </w:rPr>
      </w:pPr>
      <w:r w:rsidRPr="00B53CD5">
        <w:rPr>
          <w:rFonts w:ascii="Arial" w:hAnsi="Arial" w:cs="Arial"/>
          <w:sz w:val="22"/>
          <w:szCs w:val="22"/>
        </w:rPr>
        <w:t>Spesso impegnato anche come compositore e trascrittore, è stato più volte dedicatario di premi, interviste radiotelevisive e ritratti sui principali canali di informazione.</w:t>
      </w:r>
    </w:p>
    <w:p w14:paraId="0A7E2EEB" w14:textId="18BD8BFE" w:rsidR="00C54350" w:rsidRPr="00C54350" w:rsidRDefault="00961250" w:rsidP="00B53CD5">
      <w:pPr>
        <w:jc w:val="center"/>
        <w:rPr>
          <w:rFonts w:ascii="Arial" w:hAnsi="Arial" w:cs="Arial"/>
          <w:sz w:val="22"/>
          <w:szCs w:val="22"/>
        </w:rPr>
      </w:pPr>
      <w:r w:rsidRPr="00C54350">
        <w:rPr>
          <w:rFonts w:ascii="Arial" w:hAnsi="Arial" w:cs="Arial"/>
          <w:sz w:val="22"/>
          <w:szCs w:val="22"/>
        </w:rPr>
        <w:t>°°°</w:t>
      </w:r>
    </w:p>
    <w:p w14:paraId="25DAB155" w14:textId="77777777" w:rsidR="00C54350" w:rsidRPr="00C54350" w:rsidRDefault="00C54350" w:rsidP="00C54350">
      <w:pPr>
        <w:jc w:val="both"/>
        <w:rPr>
          <w:rFonts w:ascii="Arial" w:hAnsi="Arial" w:cs="Arial"/>
          <w:sz w:val="22"/>
          <w:szCs w:val="22"/>
        </w:rPr>
      </w:pPr>
      <w:r w:rsidRPr="00C54350">
        <w:rPr>
          <w:rFonts w:ascii="Arial" w:hAnsi="Arial" w:cs="Arial"/>
          <w:sz w:val="22"/>
          <w:szCs w:val="22"/>
        </w:rPr>
        <w:t xml:space="preserve">Nati in seno alla formazione principale, gli </w:t>
      </w:r>
      <w:r w:rsidRPr="00C54350">
        <w:rPr>
          <w:rFonts w:ascii="Arial" w:hAnsi="Arial" w:cs="Arial"/>
          <w:b/>
          <w:bCs/>
          <w:sz w:val="22"/>
          <w:szCs w:val="22"/>
        </w:rPr>
        <w:t>Archi dell’Orchestra Filarmonica di Torino</w:t>
      </w:r>
      <w:r w:rsidRPr="00C54350">
        <w:rPr>
          <w:rFonts w:ascii="Arial" w:hAnsi="Arial" w:cs="Arial"/>
          <w:sz w:val="22"/>
          <w:szCs w:val="22"/>
        </w:rPr>
        <w:t xml:space="preserve"> guidati dal maestro concertatore Sergio Lamberto hanno da tempo ottenuto una meritata autonomia, raggiungendo un livello tecnico ed espressivo che li colloca a ragione tra le migliori compagini a livello nazionale. Il loro repertorio spazia dal barocco – che affrontano unendo rigore filologico e partecipazione emotiva – alla musica del presente. Nelle ultime stagioni sono stati dedicatari ed esecutori di numerose prime assolute e prime esecuzioni nazionali, con brani di Leo Hurley, Francesco Antonioni, Stefano Pierini, Fabrizio Festa, David del Puerto, Chen Yi, Sally Beamish. Sono spesso protagonisti di ardite sfide musicali e di trascrizioni che, pur mantenendo inalterato il fascino delle composizioni originali scritte per formazioni cameristiche o per grande orchestra, sanno mettere in luce tratti nascosti e strutture compositive talvolta trascurate (da Verklärte Nacht di Schönberg ai Quadri da un’esposizione di Musorgskij, dal Concerto per violino e orchestra op. 129 di Schumann al Quartetto “Serioso” di Beethoven per arrivare al Quartetto op. 27 di Grieg al Quintetto n.2 di Dvořák e alla Grande Fuga di Beethoven).</w:t>
      </w:r>
    </w:p>
    <w:p w14:paraId="447ACC82" w14:textId="51D1DA0D" w:rsidR="00C54350" w:rsidRPr="00C54350" w:rsidRDefault="00C54350" w:rsidP="00C54350">
      <w:pPr>
        <w:jc w:val="both"/>
        <w:rPr>
          <w:rFonts w:ascii="Arial" w:hAnsi="Arial" w:cs="Arial"/>
          <w:sz w:val="22"/>
          <w:szCs w:val="22"/>
        </w:rPr>
      </w:pPr>
      <w:r w:rsidRPr="00C54350">
        <w:rPr>
          <w:rFonts w:ascii="Arial" w:hAnsi="Arial" w:cs="Arial"/>
          <w:sz w:val="22"/>
          <w:szCs w:val="22"/>
        </w:rPr>
        <w:t>Gli Archi dell’Orchestra Filarmonica hanno inoltre dimostrato una spiccata duttilità nell’accompagnare solisti quali Emanuele Arciuli, Enrico Bronzi, Giuseppe Albanese, Francesca Dego, Martina Filjak, Mario Brunello, Marco Rizzi, Enrico Dindo, Andrea Lucchesini, Ettore Pagano, Clarissa Bevilacqua, Mario Bruno, Leonid Surkov.</w:t>
      </w:r>
    </w:p>
    <w:p w14:paraId="7BE5E18D" w14:textId="5EE2F917" w:rsidR="00C14B65" w:rsidRPr="00C54350" w:rsidRDefault="00C14B65" w:rsidP="00C14B65">
      <w:pPr>
        <w:jc w:val="center"/>
        <w:rPr>
          <w:rFonts w:ascii="Arial" w:hAnsi="Arial" w:cs="Arial"/>
          <w:sz w:val="22"/>
          <w:szCs w:val="22"/>
        </w:rPr>
      </w:pPr>
      <w:r w:rsidRPr="00C54350">
        <w:rPr>
          <w:rFonts w:ascii="Arial" w:hAnsi="Arial" w:cs="Arial"/>
          <w:sz w:val="22"/>
          <w:szCs w:val="22"/>
        </w:rPr>
        <w:lastRenderedPageBreak/>
        <w:t>°°°</w:t>
      </w:r>
    </w:p>
    <w:p w14:paraId="4FDFE4C0" w14:textId="26935207" w:rsidR="00BE7274" w:rsidRPr="00C54350" w:rsidRDefault="00C14B65" w:rsidP="00961250">
      <w:pPr>
        <w:jc w:val="both"/>
        <w:rPr>
          <w:rFonts w:ascii="Arial" w:hAnsi="Arial" w:cs="Arial"/>
          <w:sz w:val="22"/>
          <w:szCs w:val="22"/>
        </w:rPr>
      </w:pPr>
      <w:r w:rsidRPr="00C54350">
        <w:rPr>
          <w:rFonts w:ascii="Arial" w:hAnsi="Arial" w:cs="Arial"/>
          <w:b/>
          <w:bCs/>
        </w:rPr>
        <w:t>S</w:t>
      </w:r>
      <w:r w:rsidR="00961250" w:rsidRPr="00C54350">
        <w:rPr>
          <w:rFonts w:ascii="Arial" w:hAnsi="Arial" w:cs="Arial"/>
          <w:b/>
          <w:bCs/>
        </w:rPr>
        <w:t>ergio Lamberto</w:t>
      </w:r>
      <w:r w:rsidR="00961250" w:rsidRPr="00C54350">
        <w:rPr>
          <w:rFonts w:ascii="Arial" w:hAnsi="Arial" w:cs="Arial"/>
        </w:rPr>
        <w:t xml:space="preserve"> h</w:t>
      </w:r>
      <w:r w:rsidR="00961250" w:rsidRPr="00C54350">
        <w:rPr>
          <w:rFonts w:ascii="Arial" w:hAnsi="Arial" w:cs="Arial"/>
          <w:sz w:val="22"/>
          <w:szCs w:val="22"/>
        </w:rPr>
        <w:t xml:space="preserve">a compiuto gli studi presso il Conservatorio "G. Verdi" di Torino con Marin e successivamente con Corrado Romano a Ginevra e con Franco Gulli all'Accademia Chigiana di Siena, dove ha conseguito il diploma di merito. Ha vinto il primo premio alla Rassegna Nazionale di violino di Vittorio Veneto. Ha collaborato come primo violino nell'Orchestra Haydn di Bolzano e Trento, e dal 1982 al 1991 nell'Orchestra da Camera di Torino. Dal 1991 ricopre lo stesso ruolo nell'Orchestra Filarmonica di Torino all’interno della quale è anche violino concertatore degli Archi. </w:t>
      </w:r>
      <w:r w:rsidR="00BE7274" w:rsidRPr="00C54350">
        <w:rPr>
          <w:rFonts w:ascii="Arial" w:hAnsi="Arial" w:cs="Arial"/>
          <w:sz w:val="22"/>
          <w:szCs w:val="22"/>
        </w:rPr>
        <w:br/>
      </w:r>
      <w:r w:rsidR="00961250" w:rsidRPr="00C54350">
        <w:rPr>
          <w:rFonts w:ascii="Arial" w:hAnsi="Arial" w:cs="Arial"/>
          <w:sz w:val="22"/>
          <w:szCs w:val="22"/>
        </w:rPr>
        <w:t>Come solista, primo violino o konzertmeister è stato invitato dall’Orchestra Sinfonica Abruzzese, l’Orchestra Sinfonica di Sanremo, Camerata strumentale di Prato, l’Ensemble Musikè France, l’Orchestra Cantelli di Milano, il Festival Cello Arte en Pays de Gex, Il Colibrì Ensemble di Pescara.</w:t>
      </w:r>
    </w:p>
    <w:p w14:paraId="5A4147A9" w14:textId="77777777" w:rsidR="00BE7274" w:rsidRPr="00C54350" w:rsidRDefault="00961250" w:rsidP="00961250">
      <w:pPr>
        <w:jc w:val="both"/>
        <w:rPr>
          <w:rFonts w:ascii="Arial" w:hAnsi="Arial" w:cs="Arial"/>
          <w:sz w:val="22"/>
          <w:szCs w:val="22"/>
        </w:rPr>
      </w:pPr>
      <w:r w:rsidRPr="00C54350">
        <w:rPr>
          <w:rFonts w:ascii="Arial" w:hAnsi="Arial" w:cs="Arial"/>
          <w:sz w:val="22"/>
          <w:szCs w:val="22"/>
        </w:rPr>
        <w:t>Dal 1987 è il violinista del Trio di Torino con il quale ha vinto il primo premio di musica da camera al Concorso Internazionale "G. B. Viotti" di Vercelli 1990, il secondo premio all'International Chamber Music Competition 1993 di Osaka e il secondo premio al Concorso Internazionale di Trapani 1995. Col Trio ha suonato nei più importanti Festival e associazioni musicali in Italia, Francia, Austria, Germania, Spagna, Svizzera, Giappone, Stati Uniti ed ha effettuato registrazioni, in esclusiva per l’etichetta RS (www.realsound.it), di opere cameristiche di Brahms, Dvorak, Shostakovitch, Smetana, Rubinstein, Chopin, Tanejev, Rachmaninov.</w:t>
      </w:r>
      <w:r w:rsidR="009003F8" w:rsidRPr="00C54350">
        <w:rPr>
          <w:rFonts w:ascii="Arial" w:hAnsi="Arial" w:cs="Arial"/>
          <w:sz w:val="22"/>
          <w:szCs w:val="22"/>
        </w:rPr>
        <w:t xml:space="preserve"> </w:t>
      </w:r>
    </w:p>
    <w:p w14:paraId="49B17D6C" w14:textId="08630847" w:rsidR="009003F8" w:rsidRPr="00C54350" w:rsidRDefault="00961250" w:rsidP="00961250">
      <w:pPr>
        <w:jc w:val="both"/>
        <w:rPr>
          <w:rFonts w:ascii="Arial" w:hAnsi="Arial" w:cs="Arial"/>
          <w:sz w:val="22"/>
          <w:szCs w:val="22"/>
        </w:rPr>
      </w:pPr>
      <w:r w:rsidRPr="00C54350">
        <w:rPr>
          <w:rFonts w:ascii="Arial" w:hAnsi="Arial" w:cs="Arial"/>
          <w:sz w:val="22"/>
          <w:szCs w:val="22"/>
        </w:rPr>
        <w:t>Ha registrato per Naxos la terza Sonata per violino di Sandro Fuga della quale è dedicatario.</w:t>
      </w:r>
    </w:p>
    <w:p w14:paraId="798BF25B" w14:textId="77777777" w:rsidR="00BE7274" w:rsidRPr="00C54350" w:rsidRDefault="00961250" w:rsidP="00961250">
      <w:pPr>
        <w:jc w:val="both"/>
        <w:rPr>
          <w:rFonts w:ascii="Arial" w:hAnsi="Arial" w:cs="Arial"/>
          <w:sz w:val="22"/>
          <w:szCs w:val="22"/>
        </w:rPr>
      </w:pPr>
      <w:r w:rsidRPr="00C54350">
        <w:rPr>
          <w:rFonts w:ascii="Arial" w:hAnsi="Arial" w:cs="Arial"/>
          <w:sz w:val="22"/>
          <w:szCs w:val="22"/>
        </w:rPr>
        <w:t xml:space="preserve">Dal 1982 è docente di violino al Conservatorio "G. Verdi" di Torino. Dal 2013 al 2020 è stato preparatore dei violini presso l’Orchestra Giovanile Italiana alla Scuola di Musica di Fiesole. Dal 2014 al 2024 è stato primo violino dei Solisti di Pavia. </w:t>
      </w:r>
    </w:p>
    <w:p w14:paraId="47313D1D" w14:textId="08DD7969" w:rsidR="009003F8" w:rsidRDefault="00961250" w:rsidP="00961250">
      <w:pPr>
        <w:jc w:val="both"/>
        <w:rPr>
          <w:rFonts w:ascii="Arial" w:hAnsi="Arial" w:cs="Arial"/>
          <w:sz w:val="22"/>
          <w:szCs w:val="22"/>
        </w:rPr>
      </w:pPr>
      <w:r w:rsidRPr="00C54350">
        <w:rPr>
          <w:rFonts w:ascii="Arial" w:hAnsi="Arial" w:cs="Arial"/>
          <w:sz w:val="22"/>
          <w:szCs w:val="22"/>
        </w:rPr>
        <w:t>Per l</w:t>
      </w:r>
      <w:r w:rsidRPr="00961250">
        <w:rPr>
          <w:rFonts w:ascii="Arial" w:hAnsi="Arial" w:cs="Arial"/>
          <w:sz w:val="22"/>
          <w:szCs w:val="22"/>
        </w:rPr>
        <w:t xml:space="preserve">a presentazione del Festival CelloArte, ha tenuto molti concerti da camera nella prestigiosa Salle Cortot a Parigi. </w:t>
      </w:r>
      <w:r>
        <w:rPr>
          <w:rFonts w:ascii="Arial" w:hAnsi="Arial" w:cs="Arial"/>
          <w:sz w:val="22"/>
          <w:szCs w:val="22"/>
        </w:rPr>
        <w:t>N</w:t>
      </w:r>
      <w:r w:rsidRPr="00961250">
        <w:rPr>
          <w:rFonts w:ascii="Arial" w:hAnsi="Arial" w:cs="Arial"/>
          <w:sz w:val="22"/>
          <w:szCs w:val="22"/>
        </w:rPr>
        <w:t>ell’autunno 2019 ha tenuto 5 recital a Chicago in occasione delle celebrazioni di Teresina Tua suonando lo Stradivari “Mond” ad essa appartenuto.</w:t>
      </w:r>
      <w:r>
        <w:rPr>
          <w:rFonts w:ascii="Arial" w:hAnsi="Arial" w:cs="Arial"/>
          <w:sz w:val="22"/>
          <w:szCs w:val="22"/>
        </w:rPr>
        <w:t xml:space="preserve"> </w:t>
      </w:r>
    </w:p>
    <w:p w14:paraId="5700FF04" w14:textId="5FBF4119" w:rsidR="00961250" w:rsidRDefault="00961250" w:rsidP="00961250">
      <w:pPr>
        <w:jc w:val="both"/>
        <w:rPr>
          <w:rFonts w:ascii="Arial" w:hAnsi="Arial" w:cs="Arial"/>
          <w:sz w:val="22"/>
          <w:szCs w:val="22"/>
        </w:rPr>
      </w:pPr>
      <w:r>
        <w:rPr>
          <w:rFonts w:ascii="Arial" w:hAnsi="Arial" w:cs="Arial"/>
          <w:sz w:val="22"/>
          <w:szCs w:val="22"/>
        </w:rPr>
        <w:t>Su</w:t>
      </w:r>
      <w:r w:rsidRPr="00961250">
        <w:rPr>
          <w:rFonts w:ascii="Arial" w:hAnsi="Arial" w:cs="Arial"/>
          <w:sz w:val="22"/>
          <w:szCs w:val="22"/>
        </w:rPr>
        <w:t>ona un violino Pierre Dalphin (Ginevra 1991).</w:t>
      </w:r>
    </w:p>
    <w:p w14:paraId="2CB65B8A" w14:textId="08897AA6" w:rsidR="00961250" w:rsidRDefault="00961250" w:rsidP="00961250">
      <w:pPr>
        <w:jc w:val="center"/>
        <w:rPr>
          <w:rFonts w:ascii="Arial" w:hAnsi="Arial" w:cs="Arial"/>
          <w:sz w:val="22"/>
          <w:szCs w:val="22"/>
        </w:rPr>
      </w:pPr>
      <w:r>
        <w:rPr>
          <w:rFonts w:ascii="Arial" w:hAnsi="Arial" w:cs="Arial"/>
          <w:sz w:val="22"/>
          <w:szCs w:val="22"/>
        </w:rPr>
        <w:t>°°°</w:t>
      </w:r>
    </w:p>
    <w:p w14:paraId="0D67BDF5" w14:textId="4E2AAD9B" w:rsidR="00BE7274" w:rsidRPr="00BE7274" w:rsidRDefault="00BE7274" w:rsidP="00BE7274">
      <w:pPr>
        <w:jc w:val="both"/>
        <w:rPr>
          <w:rFonts w:ascii="Arial" w:hAnsi="Arial" w:cs="Arial"/>
          <w:sz w:val="22"/>
          <w:szCs w:val="22"/>
        </w:rPr>
      </w:pPr>
      <w:r w:rsidRPr="00BE7274">
        <w:rPr>
          <w:rFonts w:ascii="Arial" w:hAnsi="Arial" w:cs="Arial"/>
          <w:b/>
          <w:bCs/>
          <w:sz w:val="22"/>
          <w:szCs w:val="22"/>
        </w:rPr>
        <w:t>Alberto Navarra</w:t>
      </w:r>
      <w:r w:rsidRPr="00BE7274">
        <w:rPr>
          <w:rFonts w:ascii="Arial" w:hAnsi="Arial" w:cs="Arial"/>
          <w:sz w:val="22"/>
          <w:szCs w:val="22"/>
        </w:rPr>
        <w:t xml:space="preserve"> è considerato uno dei flautisti italiani più interessanti della sua generazione, apprezzato per la chiarezza espressiva, il suono raffinato e la profondità della visione musicale. È stato nominato</w:t>
      </w:r>
      <w:r>
        <w:rPr>
          <w:rFonts w:ascii="Arial" w:hAnsi="Arial" w:cs="Arial"/>
          <w:sz w:val="22"/>
          <w:szCs w:val="22"/>
        </w:rPr>
        <w:t xml:space="preserve"> </w:t>
      </w:r>
      <w:r w:rsidRPr="00BE7274">
        <w:rPr>
          <w:rFonts w:ascii="Arial" w:hAnsi="Arial" w:cs="Arial"/>
          <w:sz w:val="22"/>
          <w:szCs w:val="22"/>
        </w:rPr>
        <w:t>Rising Star</w:t>
      </w:r>
      <w:r>
        <w:rPr>
          <w:rFonts w:ascii="Arial" w:hAnsi="Arial" w:cs="Arial"/>
          <w:sz w:val="22"/>
          <w:szCs w:val="22"/>
        </w:rPr>
        <w:t xml:space="preserve"> </w:t>
      </w:r>
      <w:r w:rsidRPr="00BE7274">
        <w:rPr>
          <w:rFonts w:ascii="Arial" w:hAnsi="Arial" w:cs="Arial"/>
          <w:sz w:val="22"/>
          <w:szCs w:val="22"/>
        </w:rPr>
        <w:t>da Classic FM per il 2024, a conferma della crescente rilevanza del suo percorso artistico a livello internazionale.</w:t>
      </w:r>
    </w:p>
    <w:p w14:paraId="5FEF259D" w14:textId="7182E08B" w:rsidR="00BE7274" w:rsidRPr="00BE7274" w:rsidRDefault="00BE7274" w:rsidP="00BE7274">
      <w:pPr>
        <w:jc w:val="both"/>
        <w:rPr>
          <w:rFonts w:ascii="Arial" w:hAnsi="Arial" w:cs="Arial"/>
          <w:sz w:val="22"/>
          <w:szCs w:val="22"/>
        </w:rPr>
      </w:pPr>
      <w:r w:rsidRPr="00BE7274">
        <w:rPr>
          <w:rFonts w:ascii="Arial" w:hAnsi="Arial" w:cs="Arial"/>
          <w:sz w:val="22"/>
          <w:szCs w:val="22"/>
        </w:rPr>
        <w:t>Nel 2022 ha vinto il Primo Premio a</w:t>
      </w:r>
      <w:r w:rsidR="00B53CD5">
        <w:rPr>
          <w:rFonts w:ascii="Arial" w:hAnsi="Arial" w:cs="Arial"/>
          <w:sz w:val="22"/>
          <w:szCs w:val="22"/>
        </w:rPr>
        <w:t>lla</w:t>
      </w:r>
      <w:r w:rsidRPr="00BE7274">
        <w:rPr>
          <w:rFonts w:ascii="Arial" w:hAnsi="Arial" w:cs="Arial"/>
          <w:sz w:val="22"/>
          <w:szCs w:val="22"/>
        </w:rPr>
        <w:t xml:space="preserve"> Carl Nielsen International Flute Competition di Odense, affermandosi sulla scena internazionale. In precedenza si era distinto in concorsi quali il Severino Gazzelloni International Flute Competition (2021), Dorel Baicu International Competition (2020), etc</w:t>
      </w:r>
      <w:r>
        <w:rPr>
          <w:rFonts w:ascii="Arial" w:hAnsi="Arial" w:cs="Arial"/>
          <w:sz w:val="22"/>
          <w:szCs w:val="22"/>
        </w:rPr>
        <w:t>.,</w:t>
      </w:r>
      <w:r w:rsidRPr="00BE7274">
        <w:rPr>
          <w:rFonts w:ascii="Arial" w:hAnsi="Arial" w:cs="Arial"/>
          <w:sz w:val="22"/>
          <w:szCs w:val="22"/>
        </w:rPr>
        <w:t xml:space="preserve"> evidenziando un percorso di crescita costante. Nello stesso anno è stato selezionato per la Karajan-Akademie dei Berliner Philharmoniker, dove ha studiato con il sostegno della De Sono e si è esibito accanto a musicisti dell’orchestra, tra cui Emmanuel Pahud. Nell’ambito dell’Accademia ha preso parte a produzioni in alcune delle principali sale e festival europei, tra cui Salzburg Festival, Lucerne Festival, BBC Proms e Baden-Baden Festspiele, collaborando con direttori quali Kirill Petrenko, Iván Fischer</w:t>
      </w:r>
      <w:r>
        <w:rPr>
          <w:rFonts w:ascii="Arial" w:hAnsi="Arial" w:cs="Arial"/>
          <w:sz w:val="22"/>
          <w:szCs w:val="22"/>
        </w:rPr>
        <w:t xml:space="preserve">, </w:t>
      </w:r>
      <w:r w:rsidRPr="00BE7274">
        <w:rPr>
          <w:rFonts w:ascii="Arial" w:hAnsi="Arial" w:cs="Arial"/>
          <w:sz w:val="22"/>
          <w:szCs w:val="22"/>
        </w:rPr>
        <w:t>Christian Thielemann e molti altri.</w:t>
      </w:r>
    </w:p>
    <w:p w14:paraId="7482DF0F" w14:textId="26CB1F3F" w:rsidR="00BE7274" w:rsidRPr="00BE7274" w:rsidRDefault="00BE7274" w:rsidP="00BE7274">
      <w:pPr>
        <w:jc w:val="both"/>
        <w:rPr>
          <w:rFonts w:ascii="Arial" w:hAnsi="Arial" w:cs="Arial"/>
          <w:sz w:val="22"/>
          <w:szCs w:val="22"/>
        </w:rPr>
      </w:pPr>
      <w:r w:rsidRPr="00BE7274">
        <w:rPr>
          <w:rFonts w:ascii="Arial" w:hAnsi="Arial" w:cs="Arial"/>
          <w:sz w:val="22"/>
          <w:szCs w:val="22"/>
        </w:rPr>
        <w:t xml:space="preserve">Come solista si è esibito con orchestre quali Aarhus Symfoniorkester, Odense Symfoniorkester, Tampere Filharmonia e Royal Stockholm Philharmonic Orchestra. In ambito orchestrale ha ricoperto il ruolo di primo flauto ospite con istituzioni come Teatro La Fenice di Venezia, LaFIL - Filarmonica di Milano, Orquestra Simfònica de Barcelona, Luzerner Sinfonieorchester e Konzerthausorchester </w:t>
      </w:r>
      <w:r w:rsidRPr="00BE7274">
        <w:rPr>
          <w:rFonts w:ascii="Arial" w:hAnsi="Arial" w:cs="Arial"/>
          <w:sz w:val="22"/>
          <w:szCs w:val="22"/>
        </w:rPr>
        <w:lastRenderedPageBreak/>
        <w:t>Berlin. Nel 2023 è entrato a far parte della Tonhalle-Orchester Zürich come Primo Flauto (con obbligo del secondo e terzo), e da settembre 2025 è Flauto solista della Luxembourg Philharmonic Orchestra. Particolarmente attivo nella musica da camera, si esibisce regolarmente per importanti istituzioni concertistiche, tra cui l’Unione Musicale di Torino, Gli Amici della Musica di Padova, La Società del Quartetto di Milano, Accademia Cameristi, Festival della Tuscia, Armonie in Valcerrina, oltre a partecipare a festival europei come Davos Festival, Festival d’Aix-en-Provence, MI.TO Settembre Musica, Brugg Festival, etc.. Il suo talento è stato ulteriormente riconosciuto con la nomina a Classeek Ambassador da parte di Emmanuel Pahud, che lo ha sostenuto in una serie di recital solistici e cameristici in Svizzera. Accanto all’attività concertistica, è attivo anche in ambito didattico: è regolarmente invitato a tenere Masterclass e collabora con istituzioni di alta formazione musicale, tra cui l’Accademia Internazionale “Incontri col Maestro” di Imola, contribuendo alla formazione delle nuove generazioni di flautisti.</w:t>
      </w:r>
    </w:p>
    <w:p w14:paraId="4AA22C83" w14:textId="4A9288E3" w:rsidR="00BE7274" w:rsidRDefault="00BE7274" w:rsidP="00BE7274">
      <w:pPr>
        <w:jc w:val="both"/>
        <w:rPr>
          <w:rFonts w:ascii="Arial" w:hAnsi="Arial" w:cs="Arial"/>
          <w:sz w:val="22"/>
          <w:szCs w:val="22"/>
        </w:rPr>
      </w:pPr>
      <w:r w:rsidRPr="00BE7274">
        <w:rPr>
          <w:rFonts w:ascii="Arial" w:hAnsi="Arial" w:cs="Arial"/>
          <w:sz w:val="22"/>
          <w:szCs w:val="22"/>
        </w:rPr>
        <w:t>Nato a Mondovì, ha studiato presso il Conservatorio “Ghedini” di Cuneo. Si è perfezionato con Andrea Oliva all’Accademia Nazionale di Santa Cecilia di Roma e con Jacques Zoon presso la Escuela Superior de Música Reina Sofía di Madrid. Dopo la vittoria al Concorso Nielsen, ha registrato il suo album solistico di debutto con Odense Symfoniorkester per l’etichetta Orchid Classics.</w:t>
      </w:r>
    </w:p>
    <w:p w14:paraId="3489FC64" w14:textId="77777777" w:rsidR="00BE7274" w:rsidRDefault="00BE7274" w:rsidP="00BE7274">
      <w:pPr>
        <w:jc w:val="center"/>
        <w:rPr>
          <w:rFonts w:ascii="Arial" w:hAnsi="Arial" w:cs="Arial"/>
          <w:sz w:val="22"/>
          <w:szCs w:val="22"/>
        </w:rPr>
      </w:pPr>
      <w:r>
        <w:rPr>
          <w:rFonts w:ascii="Arial" w:hAnsi="Arial" w:cs="Arial"/>
          <w:sz w:val="22"/>
          <w:szCs w:val="22"/>
        </w:rPr>
        <w:t>°°°</w:t>
      </w:r>
    </w:p>
    <w:p w14:paraId="26FC1806" w14:textId="37D888AD" w:rsidR="00E60D8C" w:rsidRPr="00E60D8C" w:rsidRDefault="00E60D8C" w:rsidP="00E60D8C">
      <w:pPr>
        <w:jc w:val="both"/>
        <w:rPr>
          <w:rFonts w:ascii="Arial" w:hAnsi="Arial" w:cs="Arial"/>
          <w:sz w:val="22"/>
          <w:szCs w:val="22"/>
        </w:rPr>
      </w:pPr>
      <w:r w:rsidRPr="00E60D8C">
        <w:rPr>
          <w:rFonts w:ascii="Arial" w:hAnsi="Arial" w:cs="Arial"/>
          <w:sz w:val="22"/>
          <w:szCs w:val="22"/>
        </w:rPr>
        <w:t>Fondata nel 2010 all</w:t>
      </w:r>
      <w:r>
        <w:rPr>
          <w:rFonts w:ascii="Arial" w:hAnsi="Arial" w:cs="Arial"/>
          <w:sz w:val="22"/>
          <w:szCs w:val="22"/>
        </w:rPr>
        <w:t>’</w:t>
      </w:r>
      <w:r w:rsidRPr="00E60D8C">
        <w:rPr>
          <w:rFonts w:ascii="Arial" w:hAnsi="Arial" w:cs="Arial"/>
          <w:sz w:val="22"/>
          <w:szCs w:val="22"/>
        </w:rPr>
        <w:t>interno dell'Associazione Musica Insieme APS di Grugliasco (Torino), l</w:t>
      </w:r>
      <w:r>
        <w:rPr>
          <w:rFonts w:ascii="Arial" w:hAnsi="Arial" w:cs="Arial"/>
          <w:sz w:val="22"/>
          <w:szCs w:val="22"/>
        </w:rPr>
        <w:t>’</w:t>
      </w:r>
      <w:r w:rsidRPr="00E60D8C">
        <w:rPr>
          <w:rFonts w:ascii="Arial" w:hAnsi="Arial" w:cs="Arial"/>
          <w:b/>
          <w:bCs/>
          <w:sz w:val="22"/>
          <w:szCs w:val="22"/>
        </w:rPr>
        <w:t>Orchestra Magister Harmoniae</w:t>
      </w:r>
      <w:r w:rsidRPr="00E60D8C">
        <w:rPr>
          <w:rFonts w:ascii="Arial" w:hAnsi="Arial" w:cs="Arial"/>
          <w:sz w:val="22"/>
          <w:szCs w:val="22"/>
        </w:rPr>
        <w:t xml:space="preserve"> è una formazione sinfonica giovanile che coniuga alta formazione musicale, attività concertistica e produzione artistica. Il progetto nasce con l'obiettivo di offrire ai giovani musicisti un</w:t>
      </w:r>
      <w:r>
        <w:rPr>
          <w:rFonts w:ascii="Arial" w:hAnsi="Arial" w:cs="Arial"/>
          <w:sz w:val="22"/>
          <w:szCs w:val="22"/>
        </w:rPr>
        <w:t>’</w:t>
      </w:r>
      <w:r w:rsidRPr="00E60D8C">
        <w:rPr>
          <w:rFonts w:ascii="Arial" w:hAnsi="Arial" w:cs="Arial"/>
          <w:sz w:val="22"/>
          <w:szCs w:val="22"/>
        </w:rPr>
        <w:t>esperienza orchestrale di elevato profilo, favorendo l'incontro tra allievi, docenti e professionisti in un contesto di crescita artistica e umana.</w:t>
      </w:r>
    </w:p>
    <w:p w14:paraId="30326B6F" w14:textId="6376F0DD" w:rsidR="00E60D8C" w:rsidRPr="00E60D8C" w:rsidRDefault="00E60D8C" w:rsidP="00E60D8C">
      <w:pPr>
        <w:jc w:val="both"/>
        <w:rPr>
          <w:rFonts w:ascii="Arial" w:hAnsi="Arial" w:cs="Arial"/>
          <w:sz w:val="22"/>
          <w:szCs w:val="22"/>
        </w:rPr>
      </w:pPr>
      <w:r w:rsidRPr="00E60D8C">
        <w:rPr>
          <w:rFonts w:ascii="Arial" w:hAnsi="Arial" w:cs="Arial"/>
          <w:sz w:val="22"/>
          <w:szCs w:val="22"/>
        </w:rPr>
        <w:t xml:space="preserve">L'orchestra è diretta fin dalla sua fondazione dalla violinista Elena Gallafrio, Direttrice </w:t>
      </w:r>
      <w:r>
        <w:rPr>
          <w:rFonts w:ascii="Arial" w:hAnsi="Arial" w:cs="Arial"/>
          <w:sz w:val="22"/>
          <w:szCs w:val="22"/>
        </w:rPr>
        <w:t>a</w:t>
      </w:r>
      <w:r w:rsidRPr="00E60D8C">
        <w:rPr>
          <w:rFonts w:ascii="Arial" w:hAnsi="Arial" w:cs="Arial"/>
          <w:sz w:val="22"/>
          <w:szCs w:val="22"/>
        </w:rPr>
        <w:t>rtistica dell'Associazione Musica Insieme APS e della Scuola di Musica Agnese Pogliano.</w:t>
      </w:r>
    </w:p>
    <w:p w14:paraId="19503F38" w14:textId="24D6B73F" w:rsidR="00E60D8C" w:rsidRPr="00E60D8C" w:rsidRDefault="00E60D8C" w:rsidP="00E60D8C">
      <w:pPr>
        <w:jc w:val="both"/>
        <w:rPr>
          <w:rFonts w:ascii="Arial" w:hAnsi="Arial" w:cs="Arial"/>
          <w:sz w:val="22"/>
          <w:szCs w:val="22"/>
        </w:rPr>
      </w:pPr>
      <w:r w:rsidRPr="00E60D8C">
        <w:rPr>
          <w:rFonts w:ascii="Arial" w:hAnsi="Arial" w:cs="Arial"/>
          <w:sz w:val="22"/>
          <w:szCs w:val="22"/>
        </w:rPr>
        <w:t>Negli anni la Magister Harmoniae ha sviluppato un</w:t>
      </w:r>
      <w:r>
        <w:rPr>
          <w:rFonts w:ascii="Arial" w:hAnsi="Arial" w:cs="Arial"/>
          <w:sz w:val="22"/>
          <w:szCs w:val="22"/>
        </w:rPr>
        <w:t>’</w:t>
      </w:r>
      <w:r w:rsidRPr="00E60D8C">
        <w:rPr>
          <w:rFonts w:ascii="Arial" w:hAnsi="Arial" w:cs="Arial"/>
          <w:sz w:val="22"/>
          <w:szCs w:val="22"/>
        </w:rPr>
        <w:t>identità artistica fondata sulla qualità interpretativa, sulla valorizzazione dei giovani talenti e su un repertorio che spazia dalla musica sinfonica alle colonne sonore, arricchito da produzioni originali e collaborazioni con importanti interpreti del panorama musicale italiano.</w:t>
      </w:r>
    </w:p>
    <w:p w14:paraId="3695FC2B" w14:textId="43D67B54" w:rsidR="00E60D8C" w:rsidRPr="00E60D8C" w:rsidRDefault="00E60D8C" w:rsidP="00E60D8C">
      <w:pPr>
        <w:jc w:val="both"/>
        <w:rPr>
          <w:rFonts w:ascii="Arial" w:hAnsi="Arial" w:cs="Arial"/>
          <w:sz w:val="22"/>
          <w:szCs w:val="22"/>
        </w:rPr>
      </w:pPr>
      <w:r w:rsidRPr="00E60D8C">
        <w:rPr>
          <w:rFonts w:ascii="Arial" w:hAnsi="Arial" w:cs="Arial"/>
          <w:sz w:val="22"/>
          <w:szCs w:val="22"/>
        </w:rPr>
        <w:t>La costante ricerca dell</w:t>
      </w:r>
      <w:r>
        <w:rPr>
          <w:rFonts w:ascii="Arial" w:hAnsi="Arial" w:cs="Arial"/>
          <w:sz w:val="22"/>
          <w:szCs w:val="22"/>
        </w:rPr>
        <w:t>’</w:t>
      </w:r>
      <w:r w:rsidRPr="00E60D8C">
        <w:rPr>
          <w:rFonts w:ascii="Arial" w:hAnsi="Arial" w:cs="Arial"/>
          <w:sz w:val="22"/>
          <w:szCs w:val="22"/>
        </w:rPr>
        <w:t xml:space="preserve">eccellenza </w:t>
      </w:r>
      <w:r>
        <w:rPr>
          <w:rFonts w:ascii="Arial" w:hAnsi="Arial" w:cs="Arial"/>
          <w:sz w:val="22"/>
          <w:szCs w:val="22"/>
        </w:rPr>
        <w:t>l’</w:t>
      </w:r>
      <w:r w:rsidRPr="00E60D8C">
        <w:rPr>
          <w:rFonts w:ascii="Arial" w:hAnsi="Arial" w:cs="Arial"/>
          <w:sz w:val="22"/>
          <w:szCs w:val="22"/>
        </w:rPr>
        <w:t>ha portata a esibirsi in prestigiose sale da concerto e contesti istituzionali in Italia e all'estero, rappresentando il nostro Paese in manifestazioni internazionali. Tra le sedi che hanno ospitato la Magister Harmoniae figurano la Sala d</w:t>
      </w:r>
      <w:r>
        <w:rPr>
          <w:rFonts w:ascii="Arial" w:hAnsi="Arial" w:cs="Arial"/>
          <w:sz w:val="22"/>
          <w:szCs w:val="22"/>
        </w:rPr>
        <w:t>’</w:t>
      </w:r>
      <w:r w:rsidRPr="00E60D8C">
        <w:rPr>
          <w:rFonts w:ascii="Arial" w:hAnsi="Arial" w:cs="Arial"/>
          <w:sz w:val="22"/>
          <w:szCs w:val="22"/>
        </w:rPr>
        <w:t>Oro del Musikverein di Vienna, il MuTh Theatre, la Haydnsaal dell'Esterházy Palace, il Conservatorio Giuseppe Verdi di Torino, la Loggia dei Lanzi di Firenze, la Palazzina di Caccia di Stupinigi, il Teatro Lirico Giorgio Gaber di Milano, la Cattedrale di Torino e il Teatro Greco dei Giardini La Mortella di Ischia.</w:t>
      </w:r>
    </w:p>
    <w:p w14:paraId="32F7D9A2" w14:textId="54209271" w:rsidR="00E60D8C" w:rsidRPr="00E60D8C" w:rsidRDefault="00E60D8C" w:rsidP="00E60D8C">
      <w:pPr>
        <w:jc w:val="both"/>
        <w:rPr>
          <w:rFonts w:ascii="Arial" w:hAnsi="Arial" w:cs="Arial"/>
          <w:sz w:val="22"/>
          <w:szCs w:val="22"/>
        </w:rPr>
      </w:pPr>
      <w:r w:rsidRPr="00E60D8C">
        <w:rPr>
          <w:rFonts w:ascii="Arial" w:hAnsi="Arial" w:cs="Arial"/>
          <w:sz w:val="22"/>
          <w:szCs w:val="22"/>
        </w:rPr>
        <w:t>L</w:t>
      </w:r>
      <w:r>
        <w:rPr>
          <w:rFonts w:ascii="Arial" w:hAnsi="Arial" w:cs="Arial"/>
          <w:sz w:val="22"/>
          <w:szCs w:val="22"/>
        </w:rPr>
        <w:t>’</w:t>
      </w:r>
      <w:r w:rsidRPr="00E60D8C">
        <w:rPr>
          <w:rFonts w:ascii="Arial" w:hAnsi="Arial" w:cs="Arial"/>
          <w:sz w:val="22"/>
          <w:szCs w:val="22"/>
        </w:rPr>
        <w:t>orchestra ha inoltre partecipato a eventi di rilievo come Matera Capitale Europea della Cultura 2019, il Florence Youth Festival e il Summa Cum Laude International Youth Music Festival di Vienna.</w:t>
      </w:r>
    </w:p>
    <w:p w14:paraId="6964F7C9" w14:textId="77777777" w:rsidR="00E60D8C" w:rsidRPr="00E60D8C" w:rsidRDefault="00E60D8C" w:rsidP="00E60D8C">
      <w:pPr>
        <w:jc w:val="both"/>
        <w:rPr>
          <w:rFonts w:ascii="Arial" w:hAnsi="Arial" w:cs="Arial"/>
          <w:sz w:val="22"/>
          <w:szCs w:val="22"/>
        </w:rPr>
      </w:pPr>
      <w:r w:rsidRPr="00E60D8C">
        <w:rPr>
          <w:rFonts w:ascii="Arial" w:hAnsi="Arial" w:cs="Arial"/>
          <w:sz w:val="22"/>
          <w:szCs w:val="22"/>
        </w:rPr>
        <w:t>Nel proprio percorso artistico ha collaborato con musicisti e interpreti di prestigio, tra cui Stefano Bollani, Giò Di Tonno, Carlo Romano, storico oboista di Ennio Morricone, Fabrizio Sandretto, Fabio Gurian, Alberto Varaldo, Enrico Dusio, Silvio Bresso, Dario Destefano, Ugo Viola, Andrea Ravizza e la DiscoInferno Band.</w:t>
      </w:r>
    </w:p>
    <w:p w14:paraId="6182D55A" w14:textId="0DC113A2" w:rsidR="00E60D8C" w:rsidRPr="00E60D8C" w:rsidRDefault="00E60D8C" w:rsidP="00E60D8C">
      <w:pPr>
        <w:jc w:val="both"/>
        <w:rPr>
          <w:rFonts w:ascii="Arial" w:hAnsi="Arial" w:cs="Arial"/>
          <w:sz w:val="22"/>
          <w:szCs w:val="22"/>
        </w:rPr>
      </w:pPr>
      <w:r w:rsidRPr="00E60D8C">
        <w:rPr>
          <w:rFonts w:ascii="Arial" w:hAnsi="Arial" w:cs="Arial"/>
          <w:sz w:val="22"/>
          <w:szCs w:val="22"/>
        </w:rPr>
        <w:t>L</w:t>
      </w:r>
      <w:r>
        <w:rPr>
          <w:rFonts w:ascii="Arial" w:hAnsi="Arial" w:cs="Arial"/>
          <w:sz w:val="22"/>
          <w:szCs w:val="22"/>
        </w:rPr>
        <w:t>’</w:t>
      </w:r>
      <w:r w:rsidRPr="00E60D8C">
        <w:rPr>
          <w:rFonts w:ascii="Arial" w:hAnsi="Arial" w:cs="Arial"/>
          <w:sz w:val="22"/>
          <w:szCs w:val="22"/>
        </w:rPr>
        <w:t xml:space="preserve">elevato livello artistico raggiunto è testimoniato dai numerosi riconoscimenti ottenuti in concorsi nazionali e internazionali. Tra questi spicca il Primo Premio </w:t>
      </w:r>
      <w:r>
        <w:rPr>
          <w:rFonts w:ascii="Arial" w:hAnsi="Arial" w:cs="Arial"/>
          <w:sz w:val="22"/>
          <w:szCs w:val="22"/>
        </w:rPr>
        <w:t>“</w:t>
      </w:r>
      <w:r w:rsidRPr="00E60D8C">
        <w:rPr>
          <w:rFonts w:ascii="Arial" w:hAnsi="Arial" w:cs="Arial"/>
          <w:sz w:val="22"/>
          <w:szCs w:val="22"/>
        </w:rPr>
        <w:t>With Outstanding Success</w:t>
      </w:r>
      <w:r>
        <w:rPr>
          <w:rFonts w:ascii="Arial" w:hAnsi="Arial" w:cs="Arial"/>
          <w:sz w:val="22"/>
          <w:szCs w:val="22"/>
        </w:rPr>
        <w:t>”</w:t>
      </w:r>
      <w:r w:rsidRPr="00E60D8C">
        <w:rPr>
          <w:rFonts w:ascii="Arial" w:hAnsi="Arial" w:cs="Arial"/>
          <w:sz w:val="22"/>
          <w:szCs w:val="22"/>
        </w:rPr>
        <w:t xml:space="preserve"> conquistato </w:t>
      </w:r>
      <w:r w:rsidRPr="00E60D8C">
        <w:rPr>
          <w:rFonts w:ascii="Arial" w:hAnsi="Arial" w:cs="Arial"/>
          <w:sz w:val="22"/>
          <w:szCs w:val="22"/>
        </w:rPr>
        <w:lastRenderedPageBreak/>
        <w:t>nel 2024 al Summa Cum Laude International Youth Music Festival di Vienna, dove la Magister Harmoniae è risultata l</w:t>
      </w:r>
      <w:r>
        <w:rPr>
          <w:rFonts w:ascii="Arial" w:hAnsi="Arial" w:cs="Arial"/>
          <w:sz w:val="22"/>
          <w:szCs w:val="22"/>
        </w:rPr>
        <w:t>’</w:t>
      </w:r>
      <w:r w:rsidRPr="00E60D8C">
        <w:rPr>
          <w:rFonts w:ascii="Arial" w:hAnsi="Arial" w:cs="Arial"/>
          <w:sz w:val="22"/>
          <w:szCs w:val="22"/>
        </w:rPr>
        <w:t>unica orchestra italiana premiata tra 36 orchestre provenienti da tutto il mondo. Nel 2025 ha inoltre ottenuto due Gold Prize al Saint-Saëns International Music Competition, mentre la direttrice Elena Gallafrio ha ricevuto il Diamond Prize nella categoria Conducting.</w:t>
      </w:r>
    </w:p>
    <w:p w14:paraId="64460CEB" w14:textId="2EF7F102" w:rsidR="00E60D8C" w:rsidRDefault="00E60D8C" w:rsidP="00BE7274">
      <w:pPr>
        <w:jc w:val="both"/>
        <w:rPr>
          <w:rFonts w:ascii="Arial" w:hAnsi="Arial" w:cs="Arial"/>
          <w:sz w:val="22"/>
          <w:szCs w:val="22"/>
        </w:rPr>
      </w:pPr>
      <w:r w:rsidRPr="00E60D8C">
        <w:rPr>
          <w:rFonts w:ascii="Arial" w:hAnsi="Arial" w:cs="Arial"/>
          <w:sz w:val="22"/>
          <w:szCs w:val="22"/>
        </w:rPr>
        <w:t>Accanto all</w:t>
      </w:r>
      <w:r>
        <w:rPr>
          <w:rFonts w:ascii="Arial" w:hAnsi="Arial" w:cs="Arial"/>
          <w:sz w:val="22"/>
          <w:szCs w:val="22"/>
        </w:rPr>
        <w:t>’</w:t>
      </w:r>
      <w:r w:rsidRPr="00E60D8C">
        <w:rPr>
          <w:rFonts w:ascii="Arial" w:hAnsi="Arial" w:cs="Arial"/>
          <w:sz w:val="22"/>
          <w:szCs w:val="22"/>
        </w:rPr>
        <w:t>attività artistica, la Magister Harmoniae promuove progetti culturali, educativi e solidali, collaborando con istituzioni ed enti del territorio e confermando la propria vocazione a coniugare formazione musicale, eccellenza artistica e impegno sociale</w:t>
      </w:r>
      <w:r>
        <w:rPr>
          <w:rFonts w:ascii="Arial" w:hAnsi="Arial" w:cs="Arial"/>
          <w:sz w:val="22"/>
          <w:szCs w:val="22"/>
        </w:rPr>
        <w:t>.</w:t>
      </w:r>
    </w:p>
    <w:p w14:paraId="5A05797E" w14:textId="77777777" w:rsidR="00E60D8C" w:rsidRDefault="00E60D8C" w:rsidP="00E60D8C">
      <w:pPr>
        <w:jc w:val="center"/>
        <w:rPr>
          <w:rFonts w:ascii="Arial" w:hAnsi="Arial" w:cs="Arial"/>
          <w:sz w:val="22"/>
          <w:szCs w:val="22"/>
        </w:rPr>
      </w:pPr>
      <w:r>
        <w:rPr>
          <w:rFonts w:ascii="Arial" w:hAnsi="Arial" w:cs="Arial"/>
          <w:sz w:val="22"/>
          <w:szCs w:val="22"/>
        </w:rPr>
        <w:t>°°°</w:t>
      </w:r>
    </w:p>
    <w:p w14:paraId="38377743" w14:textId="5E1C305B" w:rsidR="004B3517" w:rsidRPr="004B3517" w:rsidRDefault="004B3517" w:rsidP="004B3517">
      <w:pPr>
        <w:jc w:val="both"/>
        <w:rPr>
          <w:rFonts w:ascii="Arial" w:hAnsi="Arial" w:cs="Arial"/>
          <w:sz w:val="22"/>
          <w:szCs w:val="22"/>
        </w:rPr>
      </w:pPr>
      <w:r w:rsidRPr="004B3517">
        <w:rPr>
          <w:rFonts w:ascii="Arial" w:hAnsi="Arial" w:cs="Arial"/>
          <w:b/>
          <w:bCs/>
          <w:sz w:val="22"/>
          <w:szCs w:val="22"/>
        </w:rPr>
        <w:t>Elena Gallafrio</w:t>
      </w:r>
      <w:r>
        <w:rPr>
          <w:rFonts w:ascii="Arial" w:hAnsi="Arial" w:cs="Arial"/>
          <w:sz w:val="22"/>
          <w:szCs w:val="22"/>
        </w:rPr>
        <w:t xml:space="preserve"> si</w:t>
      </w:r>
      <w:r w:rsidRPr="004B3517">
        <w:rPr>
          <w:rFonts w:ascii="Arial" w:hAnsi="Arial" w:cs="Arial"/>
          <w:sz w:val="22"/>
          <w:szCs w:val="22"/>
        </w:rPr>
        <w:t xml:space="preserve"> diploma in violino nel 1994 presso il Conservatorio Giuseppe Verdi di Torino, sotto la guida del M° Silvio Bresso.</w:t>
      </w:r>
      <w:r>
        <w:rPr>
          <w:rFonts w:ascii="Arial" w:hAnsi="Arial" w:cs="Arial"/>
          <w:sz w:val="22"/>
          <w:szCs w:val="22"/>
        </w:rPr>
        <w:t xml:space="preserve"> </w:t>
      </w:r>
      <w:r w:rsidRPr="004B3517">
        <w:rPr>
          <w:rFonts w:ascii="Arial" w:hAnsi="Arial" w:cs="Arial"/>
          <w:sz w:val="22"/>
          <w:szCs w:val="22"/>
        </w:rPr>
        <w:t>É stata premiata in vari Concorsi Nazionali ed Internazionali, tra cui il “Premio Città di Vittorio Veneto”, il “Premio Lorenzo Perosi di Biella” e il “Premio Internazionale Città di Stresa”.</w:t>
      </w:r>
    </w:p>
    <w:p w14:paraId="30A48611" w14:textId="6788710D" w:rsidR="004B3517" w:rsidRPr="004B3517" w:rsidRDefault="004B3517" w:rsidP="004B3517">
      <w:pPr>
        <w:jc w:val="both"/>
        <w:rPr>
          <w:rFonts w:ascii="Arial" w:hAnsi="Arial" w:cs="Arial"/>
          <w:sz w:val="22"/>
          <w:szCs w:val="22"/>
        </w:rPr>
      </w:pPr>
      <w:r w:rsidRPr="004B3517">
        <w:rPr>
          <w:rFonts w:ascii="Arial" w:hAnsi="Arial" w:cs="Arial"/>
          <w:sz w:val="22"/>
          <w:szCs w:val="22"/>
        </w:rPr>
        <w:t>Dal 1994 al 2004 ha fatto parte dell'Orchestra da Camera di Mantova, dove ha effettuato formazione orchestrale e cameristica sotto la guida di rinomati Direttori d'Orchestra, tra cui Umberto Benedetti Michelangeli, Direttore stabile.</w:t>
      </w:r>
      <w:r>
        <w:rPr>
          <w:rFonts w:ascii="Arial" w:hAnsi="Arial" w:cs="Arial"/>
          <w:sz w:val="22"/>
          <w:szCs w:val="22"/>
        </w:rPr>
        <w:t xml:space="preserve"> </w:t>
      </w:r>
      <w:r w:rsidRPr="004B3517">
        <w:rPr>
          <w:rFonts w:ascii="Arial" w:hAnsi="Arial" w:cs="Arial"/>
          <w:sz w:val="22"/>
          <w:szCs w:val="22"/>
        </w:rPr>
        <w:t>Con l'Orchestra di Mantova, ha tenuto concerti e tournée in Italia, Europa, Asia e America, collaborando con musicisti come Alexander Lonquich, Shlomo Mintz, Salvatore Accardo, Uto Ughi, Misha Maisky, Giuliano Carmignola, Andrea Lucchesini, Mario Brunello, Ezio Bosso e Gidon Kremer.</w:t>
      </w:r>
    </w:p>
    <w:p w14:paraId="58696BB4" w14:textId="77777777" w:rsidR="004B3517" w:rsidRPr="004B3517" w:rsidRDefault="004B3517" w:rsidP="004B3517">
      <w:pPr>
        <w:jc w:val="both"/>
        <w:rPr>
          <w:rFonts w:ascii="Arial" w:hAnsi="Arial" w:cs="Arial"/>
          <w:sz w:val="22"/>
          <w:szCs w:val="22"/>
        </w:rPr>
      </w:pPr>
      <w:r w:rsidRPr="004B3517">
        <w:rPr>
          <w:rFonts w:ascii="Arial" w:hAnsi="Arial" w:cs="Arial"/>
          <w:sz w:val="22"/>
          <w:szCs w:val="22"/>
        </w:rPr>
        <w:t>Ha inoltre collaborato con l'Orchestra del Teatro Regio di Torino, Orchestra Sinfonica Nazionale della RAI, Orchestra Filarmonica della Scala, Orchestra d'archi da camera De Sono, Orchestra Filarmonica di Torino.</w:t>
      </w:r>
    </w:p>
    <w:p w14:paraId="4250556A" w14:textId="77777777" w:rsidR="004B3517" w:rsidRPr="004B3517" w:rsidRDefault="004B3517" w:rsidP="004B3517">
      <w:pPr>
        <w:jc w:val="both"/>
        <w:rPr>
          <w:rFonts w:ascii="Arial" w:hAnsi="Arial" w:cs="Arial"/>
          <w:sz w:val="22"/>
          <w:szCs w:val="22"/>
        </w:rPr>
      </w:pPr>
      <w:r w:rsidRPr="004B3517">
        <w:rPr>
          <w:rFonts w:ascii="Arial" w:hAnsi="Arial" w:cs="Arial"/>
          <w:sz w:val="22"/>
          <w:szCs w:val="22"/>
        </w:rPr>
        <w:t>Il suo repertorio abbraccia diversi generi, dalla musica classica al jazz e al pop.</w:t>
      </w:r>
    </w:p>
    <w:p w14:paraId="1990A44E" w14:textId="77B12B76" w:rsidR="004B3517" w:rsidRPr="004B3517" w:rsidRDefault="004B3517" w:rsidP="004B3517">
      <w:pPr>
        <w:jc w:val="both"/>
        <w:rPr>
          <w:rFonts w:ascii="Arial" w:hAnsi="Arial" w:cs="Arial"/>
          <w:sz w:val="22"/>
          <w:szCs w:val="22"/>
        </w:rPr>
      </w:pPr>
      <w:r w:rsidRPr="004B3517">
        <w:rPr>
          <w:rFonts w:ascii="Arial" w:hAnsi="Arial" w:cs="Arial"/>
          <w:sz w:val="22"/>
          <w:szCs w:val="22"/>
        </w:rPr>
        <w:t>Ha collaborato con Enti italiani prestigiosi e ha partecipato a numerose rassegne concertistiche, tra cui i Concerti del Lingotto di Torino, Mozart Nacht Und Tag, Torino Jazz Festival, Moncalieri Jazz Festival, Torino Chamber Festival.</w:t>
      </w:r>
      <w:r>
        <w:rPr>
          <w:rFonts w:ascii="Arial" w:hAnsi="Arial" w:cs="Arial"/>
          <w:sz w:val="22"/>
          <w:szCs w:val="22"/>
        </w:rPr>
        <w:t xml:space="preserve"> </w:t>
      </w:r>
      <w:r w:rsidRPr="004B3517">
        <w:rPr>
          <w:rFonts w:ascii="Arial" w:hAnsi="Arial" w:cs="Arial"/>
          <w:sz w:val="22"/>
          <w:szCs w:val="22"/>
        </w:rPr>
        <w:t>Ha collaborato con artisti come Ennio Morricone, Luciano Pavarotti, Carlo Romano, Stefano Bollani, Trio Debussy, Giò di Tonno, Emanuele Cisi, Fabrizio Bosso, Subsonica, Pooh, Africa Unite, Dionne Warwick.</w:t>
      </w:r>
    </w:p>
    <w:p w14:paraId="49FCD11F" w14:textId="77777777" w:rsidR="004B3517" w:rsidRPr="004B3517" w:rsidRDefault="004B3517" w:rsidP="004B3517">
      <w:pPr>
        <w:jc w:val="both"/>
        <w:rPr>
          <w:rFonts w:ascii="Arial" w:hAnsi="Arial" w:cs="Arial"/>
          <w:sz w:val="22"/>
          <w:szCs w:val="22"/>
        </w:rPr>
      </w:pPr>
      <w:r w:rsidRPr="004B3517">
        <w:rPr>
          <w:rFonts w:ascii="Arial" w:hAnsi="Arial" w:cs="Arial"/>
          <w:sz w:val="22"/>
          <w:szCs w:val="22"/>
        </w:rPr>
        <w:t>Come violinista collabora costantemente con la Fondazione Unione Musicale di Torino.</w:t>
      </w:r>
    </w:p>
    <w:p w14:paraId="394C94CF" w14:textId="77777777" w:rsidR="004B3517" w:rsidRPr="004B3517" w:rsidRDefault="004B3517" w:rsidP="004B3517">
      <w:pPr>
        <w:jc w:val="both"/>
        <w:rPr>
          <w:rFonts w:ascii="Arial" w:hAnsi="Arial" w:cs="Arial"/>
          <w:sz w:val="22"/>
          <w:szCs w:val="22"/>
        </w:rPr>
      </w:pPr>
      <w:r w:rsidRPr="004B3517">
        <w:rPr>
          <w:rFonts w:ascii="Arial" w:hAnsi="Arial" w:cs="Arial"/>
          <w:sz w:val="22"/>
          <w:szCs w:val="22"/>
        </w:rPr>
        <w:t>È stata cofondatrice, nel 1992, dell’Associazione Musica Insieme APS di Grugliasco, da cui è nata, nel 2011 l’Orchestra Magister Harmoniae, della quale è formatrice e direttrice stabile.</w:t>
      </w:r>
    </w:p>
    <w:p w14:paraId="52E3D4AC" w14:textId="77777777" w:rsidR="004B3517" w:rsidRPr="004B3517" w:rsidRDefault="004B3517" w:rsidP="004B3517">
      <w:pPr>
        <w:jc w:val="both"/>
        <w:rPr>
          <w:rFonts w:ascii="Arial" w:hAnsi="Arial" w:cs="Arial"/>
          <w:sz w:val="22"/>
          <w:szCs w:val="22"/>
        </w:rPr>
      </w:pPr>
      <w:r w:rsidRPr="004B3517">
        <w:rPr>
          <w:rFonts w:ascii="Arial" w:hAnsi="Arial" w:cs="Arial"/>
          <w:sz w:val="22"/>
          <w:szCs w:val="22"/>
        </w:rPr>
        <w:t>Studia direzione con il M° Silvio Gasparella, docente di direzione d’orchestra presso la Scuola di Alto Perfezionamento Musicale (APM) di Saluzzo e collaboratore del M° Donato Renzetti.</w:t>
      </w:r>
    </w:p>
    <w:p w14:paraId="38A258C9" w14:textId="77777777" w:rsidR="004B3517" w:rsidRDefault="004B3517" w:rsidP="004B3517">
      <w:pPr>
        <w:jc w:val="both"/>
        <w:rPr>
          <w:rFonts w:ascii="Arial" w:hAnsi="Arial" w:cs="Arial"/>
          <w:sz w:val="22"/>
          <w:szCs w:val="22"/>
        </w:rPr>
      </w:pPr>
      <w:r w:rsidRPr="004B3517">
        <w:rPr>
          <w:rFonts w:ascii="Arial" w:hAnsi="Arial" w:cs="Arial"/>
          <w:sz w:val="22"/>
          <w:szCs w:val="22"/>
        </w:rPr>
        <w:t>Con l’Orchestra Magister Harmoniae, a luglio 2024, ha partecipato al “Summa Cum Laude International Youth Music Festival”, uno dei più prestigiosi Festival mondiali di musica giovanile, dirigendo nella Sala d’Oro del Musikverein di Vienna e, per il Concerto dei Vincitori, alla Wiener Konzerthaus.</w:t>
      </w:r>
      <w:r>
        <w:rPr>
          <w:rFonts w:ascii="Arial" w:hAnsi="Arial" w:cs="Arial"/>
          <w:sz w:val="22"/>
          <w:szCs w:val="22"/>
        </w:rPr>
        <w:t xml:space="preserve"> </w:t>
      </w:r>
      <w:r w:rsidRPr="004B3517">
        <w:rPr>
          <w:rFonts w:ascii="Arial" w:hAnsi="Arial" w:cs="Arial"/>
          <w:sz w:val="22"/>
          <w:szCs w:val="22"/>
        </w:rPr>
        <w:t>A febbraio del 2026 ha diretto Carlo Romano e l’Orchestra Magister Harmoniae al Teatro Lirico Giorgio Gaber di Milano e al Teatro Garybaldi di Settimo (To) per i cartelloni delle Stagioni 2025/26.</w:t>
      </w:r>
    </w:p>
    <w:p w14:paraId="04D3BE20" w14:textId="741A8662" w:rsidR="00BE7274" w:rsidRDefault="00BE7274" w:rsidP="004B3517">
      <w:pPr>
        <w:jc w:val="center"/>
        <w:rPr>
          <w:rFonts w:ascii="Arial" w:hAnsi="Arial" w:cs="Arial"/>
          <w:sz w:val="22"/>
          <w:szCs w:val="22"/>
        </w:rPr>
      </w:pPr>
      <w:r>
        <w:rPr>
          <w:rFonts w:ascii="Arial" w:hAnsi="Arial" w:cs="Arial"/>
          <w:sz w:val="22"/>
          <w:szCs w:val="22"/>
        </w:rPr>
        <w:t>°°°</w:t>
      </w:r>
    </w:p>
    <w:p w14:paraId="60272098" w14:textId="3ACB41EF" w:rsidR="00E67EF9" w:rsidRPr="00E67EF9" w:rsidRDefault="00E67EF9" w:rsidP="00E67EF9">
      <w:pPr>
        <w:jc w:val="both"/>
        <w:rPr>
          <w:rFonts w:ascii="Arial" w:hAnsi="Arial" w:cs="Arial"/>
          <w:sz w:val="22"/>
          <w:szCs w:val="22"/>
        </w:rPr>
      </w:pPr>
      <w:r w:rsidRPr="00E67EF9">
        <w:rPr>
          <w:rFonts w:ascii="Arial" w:hAnsi="Arial" w:cs="Arial"/>
          <w:b/>
          <w:bCs/>
          <w:sz w:val="22"/>
          <w:szCs w:val="22"/>
        </w:rPr>
        <w:lastRenderedPageBreak/>
        <w:t>Sueye Park</w:t>
      </w:r>
      <w:r w:rsidRPr="00E67EF9">
        <w:rPr>
          <w:rFonts w:ascii="Arial" w:hAnsi="Arial" w:cs="Arial"/>
          <w:sz w:val="22"/>
          <w:szCs w:val="22"/>
        </w:rPr>
        <w:t xml:space="preserve"> è nata in Corea del Sud nel 2000 e ha iniziato lo studio del violino all'età di quattro anni. Il suo talento musicale è stato riconosciuto fin da subito e, a soli nove anni, ha intrapreso gli studi con il professor Ulf Wallin presso la Hochschule für Musik </w:t>
      </w:r>
      <w:r>
        <w:rPr>
          <w:rFonts w:ascii="Arial" w:hAnsi="Arial" w:cs="Arial"/>
          <w:sz w:val="22"/>
          <w:szCs w:val="22"/>
        </w:rPr>
        <w:t>“</w:t>
      </w:r>
      <w:r w:rsidRPr="00E67EF9">
        <w:rPr>
          <w:rFonts w:ascii="Arial" w:hAnsi="Arial" w:cs="Arial"/>
          <w:sz w:val="22"/>
          <w:szCs w:val="22"/>
        </w:rPr>
        <w:t>Hanns Eisler</w:t>
      </w:r>
      <w:r>
        <w:rPr>
          <w:rFonts w:ascii="Arial" w:hAnsi="Arial" w:cs="Arial"/>
          <w:sz w:val="22"/>
          <w:szCs w:val="22"/>
        </w:rPr>
        <w:t>”</w:t>
      </w:r>
      <w:r w:rsidRPr="00E67EF9">
        <w:rPr>
          <w:rFonts w:ascii="Arial" w:hAnsi="Arial" w:cs="Arial"/>
          <w:sz w:val="22"/>
          <w:szCs w:val="22"/>
        </w:rPr>
        <w:t xml:space="preserve"> di Berlino.</w:t>
      </w:r>
    </w:p>
    <w:p w14:paraId="073DD493" w14:textId="3101B2AB" w:rsidR="00E67EF9" w:rsidRPr="00E67EF9" w:rsidRDefault="00E67EF9" w:rsidP="00E67EF9">
      <w:pPr>
        <w:jc w:val="both"/>
        <w:rPr>
          <w:rFonts w:ascii="Arial" w:hAnsi="Arial" w:cs="Arial"/>
          <w:sz w:val="22"/>
          <w:szCs w:val="22"/>
        </w:rPr>
      </w:pPr>
      <w:r w:rsidRPr="00E67EF9">
        <w:rPr>
          <w:rFonts w:ascii="Arial" w:hAnsi="Arial" w:cs="Arial"/>
          <w:sz w:val="22"/>
          <w:szCs w:val="22"/>
        </w:rPr>
        <w:t>Si dedica con la stessa passione sia all</w:t>
      </w:r>
      <w:r>
        <w:rPr>
          <w:rFonts w:ascii="Arial" w:hAnsi="Arial" w:cs="Arial"/>
          <w:sz w:val="22"/>
          <w:szCs w:val="22"/>
        </w:rPr>
        <w:t>’</w:t>
      </w:r>
      <w:r w:rsidRPr="00E67EF9">
        <w:rPr>
          <w:rFonts w:ascii="Arial" w:hAnsi="Arial" w:cs="Arial"/>
          <w:sz w:val="22"/>
          <w:szCs w:val="22"/>
        </w:rPr>
        <w:t>attività di solista sia alla musica da camera. Park</w:t>
      </w:r>
      <w:r>
        <w:rPr>
          <w:rFonts w:ascii="Arial" w:hAnsi="Arial" w:cs="Arial"/>
          <w:sz w:val="22"/>
          <w:szCs w:val="22"/>
        </w:rPr>
        <w:t>, che n</w:t>
      </w:r>
      <w:r w:rsidRPr="00E67EF9">
        <w:rPr>
          <w:rFonts w:ascii="Arial" w:hAnsi="Arial" w:cs="Arial"/>
          <w:sz w:val="22"/>
          <w:szCs w:val="22"/>
        </w:rPr>
        <w:t>el 2025 ha conquistato il Primo Premio alla XIII edizione del Concorso Internazionale di Violino Jean Sibelius</w:t>
      </w:r>
      <w:r>
        <w:rPr>
          <w:rFonts w:ascii="Arial" w:hAnsi="Arial" w:cs="Arial"/>
          <w:sz w:val="22"/>
          <w:szCs w:val="22"/>
        </w:rPr>
        <w:t xml:space="preserve">, </w:t>
      </w:r>
      <w:r w:rsidRPr="00E67EF9">
        <w:rPr>
          <w:rFonts w:ascii="Arial" w:hAnsi="Arial" w:cs="Arial"/>
          <w:sz w:val="22"/>
          <w:szCs w:val="22"/>
        </w:rPr>
        <w:t>si è esibita con orchestre quali la Berlin Radio Symphony Orchestra, l</w:t>
      </w:r>
      <w:r>
        <w:rPr>
          <w:rFonts w:ascii="Arial" w:hAnsi="Arial" w:cs="Arial"/>
          <w:sz w:val="22"/>
          <w:szCs w:val="22"/>
        </w:rPr>
        <w:t>’</w:t>
      </w:r>
      <w:r w:rsidRPr="00E67EF9">
        <w:rPr>
          <w:rFonts w:ascii="Arial" w:hAnsi="Arial" w:cs="Arial"/>
          <w:sz w:val="22"/>
          <w:szCs w:val="22"/>
        </w:rPr>
        <w:t>Orchestra della Komische Oper di Berlino, la Staatskapelle Weimar, la Bergen Philharmonic Orchestra, la Finnish Radio Symphony Orchestra, la Helsinki Philharmonic Orchestra, la Korean Symphony Orchestra, la KBS Symphony Orchestra e la Seoul Philharmonic Orchestra. Ha inoltre partecipato a festival e tenuto concerti in numerose sale da concerto in tutta Europa, Israele, Asia e Sud America. Nel corso della sua carriera ha collaborato con artisti e direttori d</w:t>
      </w:r>
      <w:r>
        <w:rPr>
          <w:rFonts w:ascii="Arial" w:hAnsi="Arial" w:cs="Arial"/>
          <w:sz w:val="22"/>
          <w:szCs w:val="22"/>
        </w:rPr>
        <w:t>’</w:t>
      </w:r>
      <w:r w:rsidRPr="00E67EF9">
        <w:rPr>
          <w:rFonts w:ascii="Arial" w:hAnsi="Arial" w:cs="Arial"/>
          <w:sz w:val="22"/>
          <w:szCs w:val="22"/>
        </w:rPr>
        <w:t>orchestra quali Adrian Brendel, Ralf Gothoni, Gary Hoffman, Pietari Inkinen, Yoel Levi, Tatjana Masurenko, Eiji Oue, Roland Pöntinen, Anna Rakitina, Dima Slobodeniouk e Osmo Vänskä.</w:t>
      </w:r>
    </w:p>
    <w:p w14:paraId="2088A320" w14:textId="0A0B4568" w:rsidR="00E67EF9" w:rsidRPr="00E67EF9" w:rsidRDefault="00E67EF9" w:rsidP="00E67EF9">
      <w:pPr>
        <w:jc w:val="both"/>
        <w:rPr>
          <w:rFonts w:ascii="Arial" w:hAnsi="Arial" w:cs="Arial"/>
          <w:sz w:val="22"/>
          <w:szCs w:val="22"/>
        </w:rPr>
      </w:pPr>
      <w:r w:rsidRPr="00E67EF9">
        <w:rPr>
          <w:rFonts w:ascii="Arial" w:hAnsi="Arial" w:cs="Arial"/>
          <w:sz w:val="22"/>
          <w:szCs w:val="22"/>
        </w:rPr>
        <w:t>Tra gli appuntamenti di maggior rilievo della stagione 2025</w:t>
      </w:r>
      <w:r>
        <w:rPr>
          <w:rFonts w:ascii="Arial" w:hAnsi="Arial" w:cs="Arial"/>
          <w:sz w:val="22"/>
          <w:szCs w:val="22"/>
        </w:rPr>
        <w:t>-20</w:t>
      </w:r>
      <w:r w:rsidRPr="00E67EF9">
        <w:rPr>
          <w:rFonts w:ascii="Arial" w:hAnsi="Arial" w:cs="Arial"/>
          <w:sz w:val="22"/>
          <w:szCs w:val="22"/>
        </w:rPr>
        <w:t>26 figura</w:t>
      </w:r>
      <w:r>
        <w:rPr>
          <w:rFonts w:ascii="Arial" w:hAnsi="Arial" w:cs="Arial"/>
          <w:sz w:val="22"/>
          <w:szCs w:val="22"/>
        </w:rPr>
        <w:t>no</w:t>
      </w:r>
      <w:r w:rsidRPr="00E67EF9">
        <w:rPr>
          <w:rFonts w:ascii="Arial" w:hAnsi="Arial" w:cs="Arial"/>
          <w:sz w:val="22"/>
          <w:szCs w:val="22"/>
        </w:rPr>
        <w:t xml:space="preserve"> il debutto ai BBC Proms, </w:t>
      </w:r>
      <w:r>
        <w:rPr>
          <w:rFonts w:ascii="Arial" w:hAnsi="Arial" w:cs="Arial"/>
          <w:sz w:val="22"/>
          <w:szCs w:val="22"/>
        </w:rPr>
        <w:t>con</w:t>
      </w:r>
      <w:r w:rsidRPr="00E67EF9">
        <w:rPr>
          <w:rFonts w:ascii="Arial" w:hAnsi="Arial" w:cs="Arial"/>
          <w:sz w:val="22"/>
          <w:szCs w:val="22"/>
        </w:rPr>
        <w:t xml:space="preserve"> il Concerto per violino di Sibelius come solista insieme alla BBC Philharmonic Orchestra, diretta da John Storgårds.</w:t>
      </w:r>
    </w:p>
    <w:p w14:paraId="61EB1503" w14:textId="77777777" w:rsidR="00ED7C12" w:rsidRDefault="00E67EF9" w:rsidP="00E67EF9">
      <w:pPr>
        <w:jc w:val="both"/>
        <w:rPr>
          <w:rFonts w:ascii="Arial" w:hAnsi="Arial" w:cs="Arial"/>
          <w:sz w:val="22"/>
          <w:szCs w:val="22"/>
        </w:rPr>
      </w:pPr>
      <w:r w:rsidRPr="00E67EF9">
        <w:rPr>
          <w:rFonts w:ascii="Arial" w:hAnsi="Arial" w:cs="Arial"/>
          <w:sz w:val="22"/>
          <w:szCs w:val="22"/>
        </w:rPr>
        <w:t>Sueye Park</w:t>
      </w:r>
      <w:r w:rsidRPr="00E67EF9">
        <w:rPr>
          <w:rFonts w:ascii="Arial" w:hAnsi="Arial" w:cs="Arial"/>
          <w:b/>
          <w:bCs/>
          <w:sz w:val="22"/>
          <w:szCs w:val="22"/>
        </w:rPr>
        <w:t xml:space="preserve"> </w:t>
      </w:r>
      <w:r w:rsidRPr="00E67EF9">
        <w:rPr>
          <w:rFonts w:ascii="Arial" w:hAnsi="Arial" w:cs="Arial"/>
          <w:sz w:val="22"/>
          <w:szCs w:val="22"/>
        </w:rPr>
        <w:t>ha preso parte a numerose trasmissioni radiofoniche e televisive in Germania, Israele, Corea del Sud, Spagna e Svezia. Nel 2017 ha pubblicato il suo album di debutto, un</w:t>
      </w:r>
      <w:r>
        <w:rPr>
          <w:rFonts w:ascii="Arial" w:hAnsi="Arial" w:cs="Arial"/>
          <w:sz w:val="22"/>
          <w:szCs w:val="22"/>
        </w:rPr>
        <w:t>’</w:t>
      </w:r>
      <w:r w:rsidRPr="00E67EF9">
        <w:rPr>
          <w:rFonts w:ascii="Arial" w:hAnsi="Arial" w:cs="Arial"/>
          <w:sz w:val="22"/>
          <w:szCs w:val="22"/>
        </w:rPr>
        <w:t xml:space="preserve">incisione dei </w:t>
      </w:r>
      <w:r w:rsidRPr="00E67EF9">
        <w:rPr>
          <w:rFonts w:ascii="Arial" w:hAnsi="Arial" w:cs="Arial"/>
          <w:i/>
          <w:iCs/>
          <w:sz w:val="22"/>
          <w:szCs w:val="22"/>
        </w:rPr>
        <w:t>24 Capricci</w:t>
      </w:r>
      <w:r w:rsidRPr="00E67EF9">
        <w:rPr>
          <w:rFonts w:ascii="Arial" w:hAnsi="Arial" w:cs="Arial"/>
          <w:sz w:val="22"/>
          <w:szCs w:val="22"/>
        </w:rPr>
        <w:t xml:space="preserve"> di Paganini, accolta con grande favore dalla critica, cui è seguito il recital </w:t>
      </w:r>
      <w:r w:rsidRPr="00E67EF9">
        <w:rPr>
          <w:rFonts w:ascii="Arial" w:hAnsi="Arial" w:cs="Arial"/>
          <w:i/>
          <w:iCs/>
          <w:sz w:val="22"/>
          <w:szCs w:val="22"/>
        </w:rPr>
        <w:t>Salut d</w:t>
      </w:r>
      <w:r>
        <w:rPr>
          <w:rFonts w:ascii="Arial" w:hAnsi="Arial" w:cs="Arial"/>
          <w:i/>
          <w:iCs/>
          <w:sz w:val="22"/>
          <w:szCs w:val="22"/>
        </w:rPr>
        <w:t>’</w:t>
      </w:r>
      <w:r w:rsidRPr="00E67EF9">
        <w:rPr>
          <w:rFonts w:ascii="Arial" w:hAnsi="Arial" w:cs="Arial"/>
          <w:i/>
          <w:iCs/>
          <w:sz w:val="22"/>
          <w:szCs w:val="22"/>
        </w:rPr>
        <w:t>amour</w:t>
      </w:r>
      <w:r w:rsidRPr="00E67EF9">
        <w:rPr>
          <w:rFonts w:ascii="Arial" w:hAnsi="Arial" w:cs="Arial"/>
          <w:sz w:val="22"/>
          <w:szCs w:val="22"/>
        </w:rPr>
        <w:t xml:space="preserve">. Il suo album dedicato a opere per violino solo, </w:t>
      </w:r>
      <w:r w:rsidRPr="00E67EF9">
        <w:rPr>
          <w:rFonts w:ascii="Arial" w:hAnsi="Arial" w:cs="Arial"/>
          <w:i/>
          <w:iCs/>
          <w:sz w:val="22"/>
          <w:szCs w:val="22"/>
        </w:rPr>
        <w:t>Journey Through a Century</w:t>
      </w:r>
      <w:r w:rsidRPr="00E67EF9">
        <w:rPr>
          <w:rFonts w:ascii="Arial" w:hAnsi="Arial" w:cs="Arial"/>
          <w:sz w:val="22"/>
          <w:szCs w:val="22"/>
        </w:rPr>
        <w:t>, è stato selezionato da Gramophone come Editor</w:t>
      </w:r>
      <w:r>
        <w:rPr>
          <w:rFonts w:ascii="Arial" w:hAnsi="Arial" w:cs="Arial"/>
          <w:sz w:val="22"/>
          <w:szCs w:val="22"/>
        </w:rPr>
        <w:t>’</w:t>
      </w:r>
      <w:r w:rsidRPr="00E67EF9">
        <w:rPr>
          <w:rFonts w:ascii="Arial" w:hAnsi="Arial" w:cs="Arial"/>
          <w:sz w:val="22"/>
          <w:szCs w:val="22"/>
        </w:rPr>
        <w:t>s Choice tra le Registrazioni dell'Anno 2021. Nel 2022 è stata pubblicata l</w:t>
      </w:r>
      <w:r>
        <w:rPr>
          <w:rFonts w:ascii="Arial" w:hAnsi="Arial" w:cs="Arial"/>
          <w:sz w:val="22"/>
          <w:szCs w:val="22"/>
        </w:rPr>
        <w:t>’</w:t>
      </w:r>
      <w:r w:rsidRPr="00E67EF9">
        <w:rPr>
          <w:rFonts w:ascii="Arial" w:hAnsi="Arial" w:cs="Arial"/>
          <w:sz w:val="22"/>
          <w:szCs w:val="22"/>
        </w:rPr>
        <w:t xml:space="preserve">incisione del Concerto per violino n. 3 di Isang Yun con la Seoul Philharmonic Orchestra diretta da Osmo Vänskä; nel 2023 è uscito il cofanetto con le Opere complete per violino e pianoforte di Karol Szymanowski, realizzato insieme al pianista Roland Pöntinen. Nel luglio 2025 è stato pubblicato il disco per violino solo </w:t>
      </w:r>
      <w:r w:rsidRPr="00E67EF9">
        <w:rPr>
          <w:rFonts w:ascii="Arial" w:hAnsi="Arial" w:cs="Arial"/>
          <w:i/>
          <w:iCs/>
          <w:sz w:val="22"/>
          <w:szCs w:val="22"/>
        </w:rPr>
        <w:t>Echoes of Exile</w:t>
      </w:r>
      <w:r w:rsidRPr="00E67EF9">
        <w:rPr>
          <w:rFonts w:ascii="Arial" w:hAnsi="Arial" w:cs="Arial"/>
          <w:sz w:val="22"/>
          <w:szCs w:val="22"/>
        </w:rPr>
        <w:t xml:space="preserve">. Il suo più recente CD, dedicato a opere di Goldmark e Sibelius, </w:t>
      </w:r>
      <w:r>
        <w:rPr>
          <w:rFonts w:ascii="Arial" w:hAnsi="Arial" w:cs="Arial"/>
          <w:sz w:val="22"/>
          <w:szCs w:val="22"/>
        </w:rPr>
        <w:t>è stato</w:t>
      </w:r>
      <w:r w:rsidRPr="00E67EF9">
        <w:rPr>
          <w:rFonts w:ascii="Arial" w:hAnsi="Arial" w:cs="Arial"/>
          <w:sz w:val="22"/>
          <w:szCs w:val="22"/>
        </w:rPr>
        <w:t xml:space="preserve"> pubblicato nel giugno 2026.</w:t>
      </w:r>
    </w:p>
    <w:p w14:paraId="16EABB6C" w14:textId="7158420E" w:rsidR="00E67EF9" w:rsidRPr="00E67EF9" w:rsidRDefault="00E67EF9" w:rsidP="00E67EF9">
      <w:pPr>
        <w:jc w:val="both"/>
        <w:rPr>
          <w:rFonts w:ascii="Arial" w:hAnsi="Arial" w:cs="Arial"/>
          <w:sz w:val="22"/>
          <w:szCs w:val="22"/>
        </w:rPr>
      </w:pPr>
      <w:r w:rsidRPr="00E67EF9">
        <w:rPr>
          <w:rFonts w:ascii="Arial" w:hAnsi="Arial" w:cs="Arial"/>
          <w:sz w:val="22"/>
          <w:szCs w:val="22"/>
        </w:rPr>
        <w:t>Il suo repertorio solistico comprende opere che spaziano da Bach e Biber fino a Isang Yun e Luciano Berio, oltre ai grandi concerti romantici e classici e a numerose composizioni contemporanee per violino e orchestra.</w:t>
      </w:r>
    </w:p>
    <w:p w14:paraId="0C887090" w14:textId="5983D000" w:rsidR="00E67EF9" w:rsidRPr="00E67EF9" w:rsidRDefault="00E67EF9" w:rsidP="00E67EF9">
      <w:pPr>
        <w:jc w:val="both"/>
        <w:rPr>
          <w:rFonts w:ascii="Arial" w:hAnsi="Arial" w:cs="Arial"/>
          <w:sz w:val="22"/>
          <w:szCs w:val="22"/>
        </w:rPr>
      </w:pPr>
      <w:r w:rsidRPr="00E67EF9">
        <w:rPr>
          <w:rFonts w:ascii="Arial" w:hAnsi="Arial" w:cs="Arial"/>
          <w:sz w:val="22"/>
          <w:szCs w:val="22"/>
        </w:rPr>
        <w:t>Nel corso della sua formazione artistica ha ricevuto preziosi insegnamenti da Shmuel Ashkenasi, Saschko Gawriloff, Ivry Gitlis, Vadim Gluzman, Ida Haendel, Nobuko Imai, Gerhard Schulz e Donald Weilerstein.</w:t>
      </w:r>
    </w:p>
    <w:p w14:paraId="2D9D01B4" w14:textId="30CF66B1" w:rsidR="00E67EF9" w:rsidRPr="00E67EF9" w:rsidRDefault="00E67EF9" w:rsidP="00E67EF9">
      <w:pPr>
        <w:jc w:val="both"/>
        <w:rPr>
          <w:rFonts w:ascii="Arial" w:hAnsi="Arial" w:cs="Arial"/>
          <w:sz w:val="22"/>
          <w:szCs w:val="22"/>
        </w:rPr>
      </w:pPr>
      <w:r w:rsidRPr="00E67EF9">
        <w:rPr>
          <w:rFonts w:ascii="Arial" w:hAnsi="Arial" w:cs="Arial"/>
          <w:sz w:val="22"/>
          <w:szCs w:val="22"/>
        </w:rPr>
        <w:t>Ha inoltre partecipato a numerose masterclass e festival internazionali, tra cui la Keshet Eilon International String Masterclass in Israele, la Seiji Ozawa Academy in Svizzera, il Krzyżowa Festival in Polonia e la Kronberg Academy.</w:t>
      </w:r>
    </w:p>
    <w:p w14:paraId="5ACDFA02" w14:textId="1AACFB0B" w:rsidR="00E67EF9" w:rsidRPr="00E67EF9" w:rsidRDefault="00E67EF9" w:rsidP="00E67EF9">
      <w:pPr>
        <w:jc w:val="both"/>
        <w:rPr>
          <w:rFonts w:ascii="Arial" w:hAnsi="Arial" w:cs="Arial"/>
          <w:sz w:val="22"/>
          <w:szCs w:val="22"/>
        </w:rPr>
      </w:pPr>
      <w:r w:rsidRPr="00E67EF9">
        <w:rPr>
          <w:rFonts w:ascii="Arial" w:hAnsi="Arial" w:cs="Arial"/>
          <w:sz w:val="22"/>
          <w:szCs w:val="22"/>
        </w:rPr>
        <w:t xml:space="preserve">Dal 2022 al 2026 è stata assistente del professor Ulf Wallin nella classe di violino presso la Hochschule für Musik </w:t>
      </w:r>
      <w:r>
        <w:rPr>
          <w:rFonts w:ascii="Arial" w:hAnsi="Arial" w:cs="Arial"/>
          <w:sz w:val="22"/>
          <w:szCs w:val="22"/>
        </w:rPr>
        <w:t>“</w:t>
      </w:r>
      <w:r w:rsidRPr="00E67EF9">
        <w:rPr>
          <w:rFonts w:ascii="Arial" w:hAnsi="Arial" w:cs="Arial"/>
          <w:sz w:val="22"/>
          <w:szCs w:val="22"/>
        </w:rPr>
        <w:t>Hanns Eisler</w:t>
      </w:r>
      <w:r>
        <w:rPr>
          <w:rFonts w:ascii="Arial" w:hAnsi="Arial" w:cs="Arial"/>
          <w:sz w:val="22"/>
          <w:szCs w:val="22"/>
        </w:rPr>
        <w:t>”</w:t>
      </w:r>
      <w:r w:rsidRPr="00E67EF9">
        <w:rPr>
          <w:rFonts w:ascii="Arial" w:hAnsi="Arial" w:cs="Arial"/>
          <w:sz w:val="22"/>
          <w:szCs w:val="22"/>
        </w:rPr>
        <w:t xml:space="preserve"> di Berlino. Dal marzo 2026 ricopre la cattedra di violino presso l</w:t>
      </w:r>
      <w:r>
        <w:rPr>
          <w:rFonts w:ascii="Arial" w:hAnsi="Arial" w:cs="Arial"/>
          <w:sz w:val="22"/>
          <w:szCs w:val="22"/>
        </w:rPr>
        <w:t>’</w:t>
      </w:r>
      <w:r w:rsidRPr="00E67EF9">
        <w:rPr>
          <w:rFonts w:ascii="Arial" w:hAnsi="Arial" w:cs="Arial"/>
          <w:sz w:val="22"/>
          <w:szCs w:val="22"/>
        </w:rPr>
        <w:t>Università di Musica e Arti Performative di Vienna.</w:t>
      </w:r>
    </w:p>
    <w:p w14:paraId="53AAF22C" w14:textId="18BCFC13" w:rsidR="00E67EF9" w:rsidRDefault="00E67EF9" w:rsidP="00E67EF9">
      <w:pPr>
        <w:jc w:val="both"/>
        <w:rPr>
          <w:rFonts w:ascii="Arial" w:hAnsi="Arial" w:cs="Arial"/>
          <w:sz w:val="22"/>
          <w:szCs w:val="22"/>
        </w:rPr>
      </w:pPr>
      <w:r w:rsidRPr="00E67EF9">
        <w:rPr>
          <w:rFonts w:ascii="Arial" w:hAnsi="Arial" w:cs="Arial"/>
          <w:sz w:val="22"/>
          <w:szCs w:val="22"/>
        </w:rPr>
        <w:t xml:space="preserve">Sueye Park suona un violino G.B. Guadagnini </w:t>
      </w:r>
      <w:r>
        <w:rPr>
          <w:rFonts w:ascii="Arial" w:hAnsi="Arial" w:cs="Arial"/>
          <w:sz w:val="22"/>
          <w:szCs w:val="22"/>
        </w:rPr>
        <w:t>“</w:t>
      </w:r>
      <w:r w:rsidRPr="00E67EF9">
        <w:rPr>
          <w:rFonts w:ascii="Arial" w:hAnsi="Arial" w:cs="Arial"/>
          <w:sz w:val="22"/>
          <w:szCs w:val="22"/>
        </w:rPr>
        <w:t>ex Sasson</w:t>
      </w:r>
      <w:r>
        <w:rPr>
          <w:rFonts w:ascii="Arial" w:hAnsi="Arial" w:cs="Arial"/>
          <w:sz w:val="22"/>
          <w:szCs w:val="22"/>
        </w:rPr>
        <w:t>”</w:t>
      </w:r>
      <w:r w:rsidRPr="00E67EF9">
        <w:rPr>
          <w:rFonts w:ascii="Arial" w:hAnsi="Arial" w:cs="Arial"/>
          <w:sz w:val="22"/>
          <w:szCs w:val="22"/>
        </w:rPr>
        <w:t xml:space="preserve"> del 1777, concessole attraverso la Beare</w:t>
      </w:r>
      <w:r>
        <w:rPr>
          <w:rFonts w:ascii="Arial" w:hAnsi="Arial" w:cs="Arial"/>
          <w:sz w:val="22"/>
          <w:szCs w:val="22"/>
        </w:rPr>
        <w:t>’</w:t>
      </w:r>
      <w:r w:rsidRPr="00E67EF9">
        <w:rPr>
          <w:rFonts w:ascii="Arial" w:hAnsi="Arial" w:cs="Arial"/>
          <w:sz w:val="22"/>
          <w:szCs w:val="22"/>
        </w:rPr>
        <w:t>s International Violin Society.</w:t>
      </w:r>
    </w:p>
    <w:p w14:paraId="3554A3C9" w14:textId="4A1CF334" w:rsidR="00BE7274" w:rsidRDefault="00BE7274" w:rsidP="00E67EF9">
      <w:pPr>
        <w:jc w:val="center"/>
        <w:rPr>
          <w:rFonts w:ascii="Arial" w:hAnsi="Arial" w:cs="Arial"/>
          <w:sz w:val="22"/>
          <w:szCs w:val="22"/>
        </w:rPr>
      </w:pPr>
      <w:r>
        <w:rPr>
          <w:rFonts w:ascii="Arial" w:hAnsi="Arial" w:cs="Arial"/>
          <w:sz w:val="22"/>
          <w:szCs w:val="22"/>
        </w:rPr>
        <w:t>°°°</w:t>
      </w:r>
    </w:p>
    <w:p w14:paraId="6C922662" w14:textId="77777777" w:rsidR="00046BA9" w:rsidRDefault="00046BA9" w:rsidP="00046BA9">
      <w:pPr>
        <w:jc w:val="both"/>
        <w:rPr>
          <w:rFonts w:ascii="Arial" w:hAnsi="Arial" w:cs="Arial"/>
          <w:sz w:val="22"/>
          <w:szCs w:val="22"/>
        </w:rPr>
      </w:pPr>
      <w:r w:rsidRPr="00046BA9">
        <w:rPr>
          <w:rFonts w:ascii="Arial" w:hAnsi="Arial" w:cs="Arial"/>
          <w:b/>
          <w:bCs/>
          <w:sz w:val="22"/>
          <w:szCs w:val="22"/>
        </w:rPr>
        <w:t>Nicola Campogrande</w:t>
      </w:r>
      <w:r w:rsidRPr="00046BA9">
        <w:rPr>
          <w:rFonts w:ascii="Arial" w:hAnsi="Arial" w:cs="Arial"/>
          <w:sz w:val="22"/>
          <w:szCs w:val="22"/>
        </w:rPr>
        <w:t xml:space="preserve"> (Torino, 1969) è considerato uno dei compositori italiani oggi più importanti.</w:t>
      </w:r>
    </w:p>
    <w:p w14:paraId="68BD2F36" w14:textId="77777777" w:rsidR="00046BA9" w:rsidRDefault="00046BA9" w:rsidP="00046BA9">
      <w:pPr>
        <w:jc w:val="both"/>
        <w:rPr>
          <w:rFonts w:ascii="Arial" w:hAnsi="Arial" w:cs="Arial"/>
          <w:sz w:val="22"/>
          <w:szCs w:val="22"/>
        </w:rPr>
      </w:pPr>
      <w:r w:rsidRPr="00046BA9">
        <w:rPr>
          <w:rFonts w:ascii="Arial" w:hAnsi="Arial" w:cs="Arial"/>
          <w:sz w:val="22"/>
          <w:szCs w:val="22"/>
        </w:rPr>
        <w:lastRenderedPageBreak/>
        <w:t>Dal 2017 la sua musica è pubblicata in esclusiva dall’editore Breitkopf &amp; Härtel.</w:t>
      </w:r>
    </w:p>
    <w:p w14:paraId="39987E05" w14:textId="77777777" w:rsidR="00046BA9" w:rsidRDefault="00046BA9" w:rsidP="00046BA9">
      <w:pPr>
        <w:jc w:val="both"/>
        <w:rPr>
          <w:rFonts w:ascii="Arial" w:hAnsi="Arial" w:cs="Arial"/>
          <w:sz w:val="22"/>
          <w:szCs w:val="22"/>
        </w:rPr>
      </w:pPr>
      <w:r w:rsidRPr="00046BA9">
        <w:rPr>
          <w:rFonts w:ascii="Arial" w:hAnsi="Arial" w:cs="Arial"/>
          <w:sz w:val="22"/>
          <w:szCs w:val="22"/>
        </w:rPr>
        <w:t>Dalla stagione 2023/2024 è compositore residente del Teatro Comunale di Bologna e dell’Orchetsra Sinfonica di Milano.</w:t>
      </w:r>
    </w:p>
    <w:p w14:paraId="339B008A" w14:textId="43B89FC3" w:rsidR="00046BA9" w:rsidRPr="00046BA9" w:rsidRDefault="00046BA9" w:rsidP="00046BA9">
      <w:pPr>
        <w:jc w:val="both"/>
        <w:rPr>
          <w:rFonts w:ascii="Arial" w:hAnsi="Arial" w:cs="Arial"/>
          <w:sz w:val="22"/>
          <w:szCs w:val="22"/>
        </w:rPr>
      </w:pPr>
      <w:r w:rsidRPr="00046BA9">
        <w:rPr>
          <w:rFonts w:ascii="Arial" w:hAnsi="Arial" w:cs="Arial"/>
          <w:sz w:val="22"/>
          <w:szCs w:val="22"/>
        </w:rPr>
        <w:t>La critica e il pubblico riconoscono nella sua musica freschezza ed espressività, spesso messe al servizio di lavori con una forte componente spettacolare. Come ha detto il direttore inglese Paul Daniel, «la grandezza delle composizioni di Campogrande sta nella sua capacità di creare una musica che appartenga al pubblico, che non crea divisioni tra chi la esegue e chi la ascolta. Le sue partiture comunicano un senso di ottimismo pieno di emozioni».</w:t>
      </w:r>
    </w:p>
    <w:p w14:paraId="4E629D63" w14:textId="77777777" w:rsidR="00046BA9" w:rsidRDefault="00046BA9" w:rsidP="00046BA9">
      <w:pPr>
        <w:jc w:val="both"/>
        <w:rPr>
          <w:rFonts w:ascii="Arial" w:hAnsi="Arial" w:cs="Arial"/>
          <w:sz w:val="22"/>
          <w:szCs w:val="22"/>
        </w:rPr>
      </w:pPr>
      <w:r w:rsidRPr="00046BA9">
        <w:rPr>
          <w:rFonts w:ascii="Arial" w:hAnsi="Arial" w:cs="Arial"/>
          <w:sz w:val="22"/>
          <w:szCs w:val="22"/>
        </w:rPr>
        <w:t>Dal Teatro alla Scala alla Wigmore Hall di Londra, dalla Philharmonie di Parigi al Rudolphinum di Praga, da Cincinnati a Berlino, da Cracovia a Melbourne, da Toronto a Bogotà, la sua musica viene eseguita regolarmente in sale prestigiose di tutto il mondo ed è incisa su 35 cd monografici e collettivi.</w:t>
      </w:r>
    </w:p>
    <w:p w14:paraId="130EA8F6" w14:textId="383CCF22" w:rsidR="00046BA9" w:rsidRPr="00046BA9" w:rsidRDefault="00046BA9" w:rsidP="00046BA9">
      <w:pPr>
        <w:jc w:val="both"/>
        <w:rPr>
          <w:rFonts w:ascii="Arial" w:hAnsi="Arial" w:cs="Arial"/>
          <w:sz w:val="22"/>
          <w:szCs w:val="22"/>
        </w:rPr>
      </w:pPr>
      <w:r w:rsidRPr="00046BA9">
        <w:rPr>
          <w:rFonts w:ascii="Arial" w:hAnsi="Arial" w:cs="Arial"/>
          <w:sz w:val="22"/>
          <w:szCs w:val="22"/>
        </w:rPr>
        <w:t>Il suo rapporto fecondo con i maggiori interpreti internazionali si può spiegare con le parole usate dal mensile Amadeus: «la via più difficile ma più affascinante per un compositore è quella della creazione di un linguaggio proprio ma comprensibile, impresa non da poco, giacché bisogna evitare di essere autoreferenziali ma al tempo stesso banali. In poche parole, ci vuole ispirazione artistica. Ed è proprio quello che riesce a fare Nicola Campogrande».</w:t>
      </w:r>
    </w:p>
    <w:p w14:paraId="769CF935" w14:textId="0FE321F9" w:rsidR="00046BA9" w:rsidRPr="00046BA9" w:rsidRDefault="00046BA9" w:rsidP="00046BA9">
      <w:pPr>
        <w:jc w:val="both"/>
        <w:rPr>
          <w:rFonts w:ascii="Arial" w:hAnsi="Arial" w:cs="Arial"/>
          <w:sz w:val="22"/>
          <w:szCs w:val="22"/>
        </w:rPr>
      </w:pPr>
      <w:r w:rsidRPr="00046BA9">
        <w:rPr>
          <w:rFonts w:ascii="Arial" w:hAnsi="Arial" w:cs="Arial"/>
          <w:sz w:val="22"/>
          <w:szCs w:val="22"/>
        </w:rPr>
        <w:t>Tra i suoi interpreti, oltre a numerose orchestre, ci sono Riccardo Chailly, Roberto Abbado, Mario Brunello, Gauthier Capuçon, Pietro De Maria, Emanuele Arciuli, Lilya Zilberstein e molti altri musicisti che hanno in repertorio suoi lavori e li presentano regolarmente in stagioni concertistiche di tutto il mondo.</w:t>
      </w:r>
    </w:p>
    <w:p w14:paraId="5A8B9D21" w14:textId="305D240D" w:rsidR="00046BA9" w:rsidRPr="00046BA9" w:rsidRDefault="00046BA9" w:rsidP="00046BA9">
      <w:pPr>
        <w:jc w:val="both"/>
        <w:rPr>
          <w:rFonts w:ascii="Arial" w:hAnsi="Arial" w:cs="Arial"/>
          <w:sz w:val="22"/>
          <w:szCs w:val="22"/>
        </w:rPr>
      </w:pPr>
      <w:r w:rsidRPr="00046BA9">
        <w:rPr>
          <w:rFonts w:ascii="Arial" w:hAnsi="Arial" w:cs="Arial"/>
          <w:sz w:val="22"/>
          <w:szCs w:val="22"/>
        </w:rPr>
        <w:t>Molte le orchestre che hanno commissionato ed eseguito i suoi lavori (la Filarmonica della Scala, la Russian National Orchestra, l’Orchestre National d’Île-de-France, l’Orchestra Sinfonica di Milano, l’Orchestra del Teatro Comunale di Bologna, ADDA Sinfónica, la Saint-Paul Chamber Orchestra, la Lithuanian Chamber Orchestra…) spingendo il Giornale della Musica a scrivere che «la musica di Campogrande è felice nell’invenzione e nelle combinazioni compositive». Anche per questo è stato scelto dal Ministero degli Affari Esteri per rappresentare il nostro Paese nell’ambito delle manifestazioni “Italy in Us 2013 – Anno della Cultura Italiana negli Stati Uniti”.</w:t>
      </w:r>
    </w:p>
    <w:p w14:paraId="61EADF15" w14:textId="003CC4D8" w:rsidR="00046BA9" w:rsidRPr="00046BA9" w:rsidRDefault="00046BA9" w:rsidP="00046BA9">
      <w:pPr>
        <w:jc w:val="both"/>
        <w:rPr>
          <w:rFonts w:ascii="Arial" w:hAnsi="Arial" w:cs="Arial"/>
          <w:sz w:val="22"/>
          <w:szCs w:val="22"/>
        </w:rPr>
      </w:pPr>
      <w:r w:rsidRPr="00046BA9">
        <w:rPr>
          <w:rFonts w:ascii="Arial" w:hAnsi="Arial" w:cs="Arial"/>
          <w:sz w:val="22"/>
          <w:szCs w:val="22"/>
        </w:rPr>
        <w:t xml:space="preserve">Tra i suoi lavori teatrali vanno ricordate le opere </w:t>
      </w:r>
      <w:r w:rsidRPr="00046BA9">
        <w:rPr>
          <w:rFonts w:ascii="Arial" w:hAnsi="Arial" w:cs="Arial"/>
          <w:i/>
          <w:iCs/>
          <w:sz w:val="22"/>
          <w:szCs w:val="22"/>
        </w:rPr>
        <w:t>Olympia</w:t>
      </w:r>
      <w:r w:rsidRPr="00046BA9">
        <w:rPr>
          <w:rFonts w:ascii="Arial" w:hAnsi="Arial" w:cs="Arial"/>
          <w:sz w:val="22"/>
          <w:szCs w:val="22"/>
        </w:rPr>
        <w:t xml:space="preserve"> (Teatro Comunale di Bologna), </w:t>
      </w:r>
      <w:r w:rsidRPr="00046BA9">
        <w:rPr>
          <w:rFonts w:ascii="Arial" w:hAnsi="Arial" w:cs="Arial"/>
          <w:i/>
          <w:iCs/>
          <w:sz w:val="22"/>
          <w:szCs w:val="22"/>
        </w:rPr>
        <w:t>#Folon</w:t>
      </w:r>
      <w:r w:rsidRPr="00046BA9">
        <w:rPr>
          <w:rFonts w:ascii="Arial" w:hAnsi="Arial" w:cs="Arial"/>
          <w:sz w:val="22"/>
          <w:szCs w:val="22"/>
        </w:rPr>
        <w:t xml:space="preserve"> (Opéra Royal de Wallonie, Liegi), </w:t>
      </w:r>
      <w:r w:rsidRPr="00046BA9">
        <w:rPr>
          <w:rFonts w:ascii="Arial" w:hAnsi="Arial" w:cs="Arial"/>
          <w:i/>
          <w:iCs/>
          <w:sz w:val="22"/>
          <w:szCs w:val="22"/>
        </w:rPr>
        <w:t>La notte di San Nicola</w:t>
      </w:r>
      <w:r w:rsidRPr="00046BA9">
        <w:rPr>
          <w:rFonts w:ascii="Arial" w:hAnsi="Arial" w:cs="Arial"/>
          <w:sz w:val="22"/>
          <w:szCs w:val="22"/>
        </w:rPr>
        <w:t xml:space="preserve"> (Teatro Petruzzelli, Bari), </w:t>
      </w:r>
      <w:r w:rsidRPr="00046BA9">
        <w:rPr>
          <w:rFonts w:ascii="Arial" w:hAnsi="Arial" w:cs="Arial"/>
          <w:i/>
          <w:iCs/>
          <w:sz w:val="22"/>
          <w:szCs w:val="22"/>
        </w:rPr>
        <w:t xml:space="preserve">Macchinario </w:t>
      </w:r>
      <w:r w:rsidRPr="00046BA9">
        <w:rPr>
          <w:rFonts w:ascii="Arial" w:hAnsi="Arial" w:cs="Arial"/>
          <w:sz w:val="22"/>
          <w:szCs w:val="22"/>
        </w:rPr>
        <w:t xml:space="preserve">(Teatro Rossini, Lugo), </w:t>
      </w:r>
      <w:r w:rsidRPr="00046BA9">
        <w:rPr>
          <w:rFonts w:ascii="Arial" w:hAnsi="Arial" w:cs="Arial"/>
          <w:i/>
          <w:iCs/>
          <w:sz w:val="22"/>
          <w:szCs w:val="22"/>
        </w:rPr>
        <w:t>Lego</w:t>
      </w:r>
      <w:r w:rsidRPr="00046BA9">
        <w:rPr>
          <w:rFonts w:ascii="Arial" w:hAnsi="Arial" w:cs="Arial"/>
          <w:sz w:val="22"/>
          <w:szCs w:val="22"/>
        </w:rPr>
        <w:t xml:space="preserve"> (Teatro Filarmonico, Verona), </w:t>
      </w:r>
      <w:r w:rsidRPr="00046BA9">
        <w:rPr>
          <w:rFonts w:ascii="Arial" w:hAnsi="Arial" w:cs="Arial"/>
          <w:i/>
          <w:iCs/>
          <w:sz w:val="22"/>
          <w:szCs w:val="22"/>
        </w:rPr>
        <w:t xml:space="preserve">Alianti </w:t>
      </w:r>
      <w:r w:rsidRPr="00046BA9">
        <w:rPr>
          <w:rFonts w:ascii="Arial" w:hAnsi="Arial" w:cs="Arial"/>
          <w:sz w:val="22"/>
          <w:szCs w:val="22"/>
        </w:rPr>
        <w:t xml:space="preserve">(Bimhujs, Amsterdam), Opera italiana commissionata per celebrare i 150 anni dell’Unità d’Italia (Festival della Valle d’Itria, Martina Franca), </w:t>
      </w:r>
      <w:r w:rsidRPr="00046BA9">
        <w:rPr>
          <w:rFonts w:ascii="Arial" w:hAnsi="Arial" w:cs="Arial"/>
          <w:i/>
          <w:iCs/>
          <w:sz w:val="22"/>
          <w:szCs w:val="22"/>
        </w:rPr>
        <w:t>De bello gallico</w:t>
      </w:r>
      <w:r w:rsidRPr="00046BA9">
        <w:rPr>
          <w:rFonts w:ascii="Arial" w:hAnsi="Arial" w:cs="Arial"/>
          <w:sz w:val="22"/>
          <w:szCs w:val="22"/>
        </w:rPr>
        <w:t xml:space="preserve"> (Teatro Pergolesi, Jesi), </w:t>
      </w:r>
      <w:r w:rsidRPr="00046BA9">
        <w:rPr>
          <w:rFonts w:ascii="Arial" w:hAnsi="Arial" w:cs="Arial"/>
          <w:i/>
          <w:iCs/>
          <w:sz w:val="22"/>
          <w:szCs w:val="22"/>
        </w:rPr>
        <w:t>Cronache animali</w:t>
      </w:r>
      <w:r w:rsidRPr="00046BA9">
        <w:rPr>
          <w:rFonts w:ascii="Arial" w:hAnsi="Arial" w:cs="Arial"/>
          <w:sz w:val="22"/>
          <w:szCs w:val="22"/>
        </w:rPr>
        <w:t xml:space="preserve">, la favola musicale </w:t>
      </w:r>
      <w:r w:rsidRPr="00046BA9">
        <w:rPr>
          <w:rFonts w:ascii="Arial" w:hAnsi="Arial" w:cs="Arial"/>
          <w:i/>
          <w:iCs/>
          <w:sz w:val="22"/>
          <w:szCs w:val="22"/>
        </w:rPr>
        <w:t>Tempi burrascosi</w:t>
      </w:r>
      <w:r w:rsidRPr="00046BA9">
        <w:rPr>
          <w:rFonts w:ascii="Arial" w:hAnsi="Arial" w:cs="Arial"/>
          <w:sz w:val="22"/>
          <w:szCs w:val="22"/>
        </w:rPr>
        <w:t>.</w:t>
      </w:r>
    </w:p>
    <w:p w14:paraId="7C835CD8" w14:textId="1812350E" w:rsidR="00046BA9" w:rsidRPr="00046BA9" w:rsidRDefault="00046BA9" w:rsidP="00046BA9">
      <w:pPr>
        <w:jc w:val="both"/>
        <w:rPr>
          <w:rFonts w:ascii="Arial" w:hAnsi="Arial" w:cs="Arial"/>
          <w:sz w:val="22"/>
          <w:szCs w:val="22"/>
        </w:rPr>
      </w:pPr>
      <w:r w:rsidRPr="00046BA9">
        <w:rPr>
          <w:rFonts w:ascii="Arial" w:hAnsi="Arial" w:cs="Arial"/>
          <w:sz w:val="22"/>
          <w:szCs w:val="22"/>
        </w:rPr>
        <w:t xml:space="preserve">Nel catalogo sinfonico le pagine di maggior successo sono </w:t>
      </w:r>
      <w:r w:rsidRPr="00046BA9">
        <w:rPr>
          <w:rFonts w:ascii="Arial" w:hAnsi="Arial" w:cs="Arial"/>
          <w:i/>
          <w:iCs/>
          <w:sz w:val="22"/>
          <w:szCs w:val="22"/>
        </w:rPr>
        <w:t>Decisamente allegro</w:t>
      </w:r>
      <w:r w:rsidRPr="00046BA9">
        <w:rPr>
          <w:rFonts w:ascii="Arial" w:hAnsi="Arial" w:cs="Arial"/>
          <w:sz w:val="22"/>
          <w:szCs w:val="22"/>
        </w:rPr>
        <w:t xml:space="preserve">, la Sinfonia n. 2 </w:t>
      </w:r>
      <w:r w:rsidRPr="00046BA9">
        <w:rPr>
          <w:rFonts w:ascii="Arial" w:hAnsi="Arial" w:cs="Arial"/>
          <w:i/>
          <w:iCs/>
          <w:sz w:val="22"/>
          <w:szCs w:val="22"/>
        </w:rPr>
        <w:t>Un mondo nuovo</w:t>
      </w:r>
      <w:r w:rsidRPr="00046BA9">
        <w:rPr>
          <w:rFonts w:ascii="Arial" w:hAnsi="Arial" w:cs="Arial"/>
          <w:sz w:val="22"/>
          <w:szCs w:val="22"/>
        </w:rPr>
        <w:t xml:space="preserve">, il Concerto per pubblico e orchestra, </w:t>
      </w:r>
      <w:r w:rsidRPr="00046BA9">
        <w:rPr>
          <w:rFonts w:ascii="Arial" w:hAnsi="Arial" w:cs="Arial"/>
          <w:i/>
          <w:iCs/>
          <w:sz w:val="22"/>
          <w:szCs w:val="22"/>
        </w:rPr>
        <w:t>R (un ritratto per pianoforte e orchestra)</w:t>
      </w:r>
      <w:r w:rsidRPr="00046BA9">
        <w:rPr>
          <w:rFonts w:ascii="Arial" w:hAnsi="Arial" w:cs="Arial"/>
          <w:sz w:val="22"/>
          <w:szCs w:val="22"/>
        </w:rPr>
        <w:t xml:space="preserve">, </w:t>
      </w:r>
      <w:r w:rsidRPr="00046BA9">
        <w:rPr>
          <w:rFonts w:ascii="Arial" w:hAnsi="Arial" w:cs="Arial"/>
          <w:i/>
          <w:iCs/>
          <w:sz w:val="22"/>
          <w:szCs w:val="22"/>
        </w:rPr>
        <w:t>Liberi tutti</w:t>
      </w:r>
      <w:r w:rsidRPr="00046BA9">
        <w:rPr>
          <w:rFonts w:ascii="Arial" w:hAnsi="Arial" w:cs="Arial"/>
          <w:sz w:val="22"/>
          <w:szCs w:val="22"/>
        </w:rPr>
        <w:t xml:space="preserve">, per quartetto d’archi e orchestra, </w:t>
      </w:r>
      <w:r w:rsidRPr="00046BA9">
        <w:rPr>
          <w:rFonts w:ascii="Arial" w:hAnsi="Arial" w:cs="Arial"/>
          <w:i/>
          <w:iCs/>
          <w:sz w:val="22"/>
          <w:szCs w:val="22"/>
        </w:rPr>
        <w:t>Cinque modi per aprire un concerto</w:t>
      </w:r>
      <w:r w:rsidRPr="00046BA9">
        <w:rPr>
          <w:rFonts w:ascii="Arial" w:hAnsi="Arial" w:cs="Arial"/>
          <w:sz w:val="22"/>
          <w:szCs w:val="22"/>
        </w:rPr>
        <w:t xml:space="preserve">, </w:t>
      </w:r>
      <w:r w:rsidRPr="00046BA9">
        <w:rPr>
          <w:rFonts w:ascii="Arial" w:hAnsi="Arial" w:cs="Arial"/>
          <w:i/>
          <w:iCs/>
          <w:sz w:val="22"/>
          <w:szCs w:val="22"/>
        </w:rPr>
        <w:t>Concerto allegro</w:t>
      </w:r>
      <w:r w:rsidRPr="00046BA9">
        <w:rPr>
          <w:rFonts w:ascii="Arial" w:hAnsi="Arial" w:cs="Arial"/>
          <w:sz w:val="22"/>
          <w:szCs w:val="22"/>
        </w:rPr>
        <w:t>, per chitarra e orchestra.</w:t>
      </w:r>
    </w:p>
    <w:p w14:paraId="173ACA87" w14:textId="0D8A11C3" w:rsidR="00046BA9" w:rsidRPr="00046BA9" w:rsidRDefault="00046BA9" w:rsidP="00046BA9">
      <w:pPr>
        <w:jc w:val="both"/>
        <w:rPr>
          <w:rFonts w:ascii="Arial" w:hAnsi="Arial" w:cs="Arial"/>
          <w:sz w:val="22"/>
          <w:szCs w:val="22"/>
        </w:rPr>
      </w:pPr>
      <w:r w:rsidRPr="00046BA9">
        <w:rPr>
          <w:rFonts w:ascii="Arial" w:hAnsi="Arial" w:cs="Arial"/>
          <w:sz w:val="22"/>
          <w:szCs w:val="22"/>
        </w:rPr>
        <w:t xml:space="preserve">I suoi lavori cameristici più eseguiti sono invece </w:t>
      </w:r>
      <w:r w:rsidRPr="00046BA9">
        <w:rPr>
          <w:rFonts w:ascii="Arial" w:hAnsi="Arial" w:cs="Arial"/>
          <w:i/>
          <w:iCs/>
          <w:sz w:val="22"/>
          <w:szCs w:val="22"/>
        </w:rPr>
        <w:t>Nudo</w:t>
      </w:r>
      <w:r w:rsidRPr="00046BA9">
        <w:rPr>
          <w:rFonts w:ascii="Arial" w:hAnsi="Arial" w:cs="Arial"/>
          <w:sz w:val="22"/>
          <w:szCs w:val="22"/>
        </w:rPr>
        <w:t xml:space="preserve">, per pianoforte, i </w:t>
      </w:r>
      <w:r w:rsidRPr="00046BA9">
        <w:rPr>
          <w:rFonts w:ascii="Arial" w:hAnsi="Arial" w:cs="Arial"/>
          <w:i/>
          <w:iCs/>
          <w:sz w:val="22"/>
          <w:szCs w:val="22"/>
        </w:rPr>
        <w:t>Preludi a getto d’inchiostro</w:t>
      </w:r>
      <w:r w:rsidRPr="00046BA9">
        <w:rPr>
          <w:rFonts w:ascii="Arial" w:hAnsi="Arial" w:cs="Arial"/>
          <w:sz w:val="22"/>
          <w:szCs w:val="22"/>
        </w:rPr>
        <w:t xml:space="preserve">, per chitarra, </w:t>
      </w:r>
      <w:r w:rsidRPr="00046BA9">
        <w:rPr>
          <w:rFonts w:ascii="Arial" w:hAnsi="Arial" w:cs="Arial"/>
          <w:i/>
          <w:iCs/>
          <w:sz w:val="22"/>
          <w:szCs w:val="22"/>
        </w:rPr>
        <w:t>Forme di felicità</w:t>
      </w:r>
      <w:r w:rsidRPr="00046BA9">
        <w:rPr>
          <w:rFonts w:ascii="Arial" w:hAnsi="Arial" w:cs="Arial"/>
          <w:sz w:val="22"/>
          <w:szCs w:val="22"/>
        </w:rPr>
        <w:t xml:space="preserve"> per violino e pianoforte, </w:t>
      </w:r>
      <w:r w:rsidRPr="00046BA9">
        <w:rPr>
          <w:rFonts w:ascii="Arial" w:hAnsi="Arial" w:cs="Arial"/>
          <w:i/>
          <w:iCs/>
          <w:sz w:val="22"/>
          <w:szCs w:val="22"/>
        </w:rPr>
        <w:t>150 Decibel</w:t>
      </w:r>
      <w:r w:rsidRPr="00046BA9">
        <w:rPr>
          <w:rFonts w:ascii="Arial" w:hAnsi="Arial" w:cs="Arial"/>
          <w:sz w:val="22"/>
          <w:szCs w:val="22"/>
        </w:rPr>
        <w:t xml:space="preserve"> per viola o violoncello e pianoforte, </w:t>
      </w:r>
      <w:r w:rsidRPr="00046BA9">
        <w:rPr>
          <w:rFonts w:ascii="Arial" w:hAnsi="Arial" w:cs="Arial"/>
          <w:i/>
          <w:iCs/>
          <w:sz w:val="22"/>
          <w:szCs w:val="22"/>
        </w:rPr>
        <w:t>Danze del riso e dell’oblio</w:t>
      </w:r>
      <w:r w:rsidRPr="00046BA9">
        <w:rPr>
          <w:rFonts w:ascii="Arial" w:hAnsi="Arial" w:cs="Arial"/>
          <w:sz w:val="22"/>
          <w:szCs w:val="22"/>
        </w:rPr>
        <w:t xml:space="preserve"> per fisarmonica e pianoforte, </w:t>
      </w:r>
      <w:r w:rsidRPr="00046BA9">
        <w:rPr>
          <w:rFonts w:ascii="Arial" w:hAnsi="Arial" w:cs="Arial"/>
          <w:i/>
          <w:iCs/>
          <w:sz w:val="22"/>
          <w:szCs w:val="22"/>
        </w:rPr>
        <w:t>Corale &amp; Remix</w:t>
      </w:r>
      <w:r w:rsidRPr="00046BA9">
        <w:rPr>
          <w:rFonts w:ascii="Arial" w:hAnsi="Arial" w:cs="Arial"/>
          <w:sz w:val="22"/>
          <w:szCs w:val="22"/>
        </w:rPr>
        <w:t xml:space="preserve"> per pianoforte, </w:t>
      </w:r>
      <w:r w:rsidRPr="00046BA9">
        <w:rPr>
          <w:rFonts w:ascii="Arial" w:hAnsi="Arial" w:cs="Arial"/>
          <w:i/>
          <w:iCs/>
          <w:sz w:val="22"/>
          <w:szCs w:val="22"/>
        </w:rPr>
        <w:t>Preludi da viaggio</w:t>
      </w:r>
      <w:r w:rsidRPr="00046BA9">
        <w:rPr>
          <w:rFonts w:ascii="Arial" w:hAnsi="Arial" w:cs="Arial"/>
          <w:sz w:val="22"/>
          <w:szCs w:val="22"/>
        </w:rPr>
        <w:t xml:space="preserve"> per pianoforte, </w:t>
      </w:r>
      <w:r w:rsidRPr="00046BA9">
        <w:rPr>
          <w:rFonts w:ascii="Arial" w:hAnsi="Arial" w:cs="Arial"/>
          <w:i/>
          <w:iCs/>
          <w:sz w:val="22"/>
          <w:szCs w:val="22"/>
        </w:rPr>
        <w:t>Soffio blum</w:t>
      </w:r>
      <w:r w:rsidRPr="00046BA9">
        <w:rPr>
          <w:rFonts w:ascii="Arial" w:hAnsi="Arial" w:cs="Arial"/>
          <w:sz w:val="22"/>
          <w:szCs w:val="22"/>
        </w:rPr>
        <w:t xml:space="preserve"> per flauto e pianoforte.</w:t>
      </w:r>
    </w:p>
    <w:p w14:paraId="37C3814D" w14:textId="04D817BF" w:rsidR="00046BA9" w:rsidRPr="00046BA9" w:rsidRDefault="00046BA9" w:rsidP="00046BA9">
      <w:pPr>
        <w:jc w:val="both"/>
        <w:rPr>
          <w:rFonts w:ascii="Arial" w:hAnsi="Arial" w:cs="Arial"/>
          <w:sz w:val="22"/>
          <w:szCs w:val="22"/>
        </w:rPr>
      </w:pPr>
      <w:r w:rsidRPr="00046BA9">
        <w:rPr>
          <w:rFonts w:ascii="Arial" w:hAnsi="Arial" w:cs="Arial"/>
          <w:sz w:val="22"/>
          <w:szCs w:val="22"/>
        </w:rPr>
        <w:lastRenderedPageBreak/>
        <w:t>Dal 1998 conduce trasmissioni culturali per Rai Radio3.  Per il canale televisivo Classica HD ha condotto per anni la trasmissione settimanale Contrappunti.</w:t>
      </w:r>
    </w:p>
    <w:p w14:paraId="70AACF65" w14:textId="3EFEE022" w:rsidR="00046BA9" w:rsidRPr="00046BA9" w:rsidRDefault="00046BA9" w:rsidP="00046BA9">
      <w:pPr>
        <w:jc w:val="both"/>
        <w:rPr>
          <w:rFonts w:ascii="Arial" w:hAnsi="Arial" w:cs="Arial"/>
          <w:sz w:val="22"/>
          <w:szCs w:val="22"/>
        </w:rPr>
      </w:pPr>
      <w:r>
        <w:rPr>
          <w:rFonts w:ascii="Arial" w:hAnsi="Arial" w:cs="Arial"/>
          <w:sz w:val="22"/>
          <w:szCs w:val="22"/>
        </w:rPr>
        <w:t xml:space="preserve">È </w:t>
      </w:r>
      <w:r w:rsidRPr="00046BA9">
        <w:rPr>
          <w:rFonts w:ascii="Arial" w:hAnsi="Arial" w:cs="Arial"/>
          <w:sz w:val="22"/>
          <w:szCs w:val="22"/>
        </w:rPr>
        <w:t xml:space="preserve">l’autore di </w:t>
      </w:r>
      <w:r w:rsidRPr="00046BA9">
        <w:rPr>
          <w:rFonts w:ascii="Arial" w:hAnsi="Arial" w:cs="Arial"/>
          <w:i/>
          <w:iCs/>
          <w:sz w:val="22"/>
          <w:szCs w:val="22"/>
        </w:rPr>
        <w:t>Occhio alle orecchie. Come ascoltare musica classica e vivere felici</w:t>
      </w:r>
      <w:r w:rsidRPr="00046BA9">
        <w:rPr>
          <w:rFonts w:ascii="Arial" w:hAnsi="Arial" w:cs="Arial"/>
          <w:sz w:val="22"/>
          <w:szCs w:val="22"/>
        </w:rPr>
        <w:t xml:space="preserve"> (Ponte alle Grazie, 2015, sei edizioni), </w:t>
      </w:r>
      <w:r w:rsidRPr="00046BA9">
        <w:rPr>
          <w:rFonts w:ascii="Arial" w:hAnsi="Arial" w:cs="Arial"/>
          <w:i/>
          <w:iCs/>
          <w:sz w:val="22"/>
          <w:szCs w:val="22"/>
        </w:rPr>
        <w:t>100 brani di musica classica da ascoltare una volta nella vita</w:t>
      </w:r>
      <w:r w:rsidRPr="00046BA9">
        <w:rPr>
          <w:rFonts w:ascii="Arial" w:hAnsi="Arial" w:cs="Arial"/>
          <w:sz w:val="22"/>
          <w:szCs w:val="22"/>
        </w:rPr>
        <w:t xml:space="preserve"> (BUR Rizzoli, 2 edizioni), </w:t>
      </w:r>
      <w:r w:rsidRPr="00046BA9">
        <w:rPr>
          <w:rFonts w:ascii="Arial" w:hAnsi="Arial" w:cs="Arial"/>
          <w:i/>
          <w:iCs/>
          <w:sz w:val="22"/>
          <w:szCs w:val="22"/>
        </w:rPr>
        <w:t>Capire la musica classica ragionando da compositori</w:t>
      </w:r>
      <w:r w:rsidRPr="00046BA9">
        <w:rPr>
          <w:rFonts w:ascii="Arial" w:hAnsi="Arial" w:cs="Arial"/>
          <w:sz w:val="22"/>
          <w:szCs w:val="22"/>
        </w:rPr>
        <w:t xml:space="preserve"> (Ponte alle Grazie), </w:t>
      </w:r>
      <w:r w:rsidRPr="00046BA9">
        <w:rPr>
          <w:rFonts w:ascii="Arial" w:hAnsi="Arial" w:cs="Arial"/>
          <w:i/>
          <w:iCs/>
          <w:sz w:val="22"/>
          <w:szCs w:val="22"/>
        </w:rPr>
        <w:t>Viaggio al centro dell’orchestra</w:t>
      </w:r>
      <w:r w:rsidRPr="00046BA9">
        <w:rPr>
          <w:rFonts w:ascii="Arial" w:hAnsi="Arial" w:cs="Arial"/>
          <w:sz w:val="22"/>
          <w:szCs w:val="22"/>
        </w:rPr>
        <w:t xml:space="preserve"> (BUR Rizzoli), del corso di musica per la scuola media </w:t>
      </w:r>
      <w:r w:rsidRPr="00046BA9">
        <w:rPr>
          <w:rFonts w:ascii="Arial" w:hAnsi="Arial" w:cs="Arial"/>
          <w:i/>
          <w:iCs/>
          <w:sz w:val="22"/>
          <w:szCs w:val="22"/>
        </w:rPr>
        <w:t>Prima la musica!</w:t>
      </w:r>
      <w:r w:rsidRPr="00046BA9">
        <w:rPr>
          <w:rFonts w:ascii="Arial" w:hAnsi="Arial" w:cs="Arial"/>
          <w:sz w:val="22"/>
          <w:szCs w:val="22"/>
        </w:rPr>
        <w:t xml:space="preserve"> (Lattes, premio BELMA 2024 come miglior manuale di musica europeo), di </w:t>
      </w:r>
      <w:r w:rsidRPr="00046BA9">
        <w:rPr>
          <w:rFonts w:ascii="Arial" w:hAnsi="Arial" w:cs="Arial"/>
          <w:i/>
          <w:iCs/>
          <w:sz w:val="22"/>
          <w:szCs w:val="22"/>
        </w:rPr>
        <w:t>Musica e amore</w:t>
      </w:r>
      <w:r w:rsidRPr="00046BA9">
        <w:rPr>
          <w:rFonts w:ascii="Arial" w:hAnsi="Arial" w:cs="Arial"/>
          <w:sz w:val="22"/>
          <w:szCs w:val="22"/>
        </w:rPr>
        <w:t xml:space="preserve">, pubblicato dalla Utet, e di saggi e testi pubblicati da Rizzoli, dalla Treccani e da vari altri editori.  </w:t>
      </w:r>
      <w:r>
        <w:rPr>
          <w:rFonts w:ascii="Arial" w:hAnsi="Arial" w:cs="Arial"/>
          <w:sz w:val="22"/>
          <w:szCs w:val="22"/>
        </w:rPr>
        <w:t>È s</w:t>
      </w:r>
      <w:r w:rsidRPr="00046BA9">
        <w:rPr>
          <w:rFonts w:ascii="Arial" w:hAnsi="Arial" w:cs="Arial"/>
          <w:sz w:val="22"/>
          <w:szCs w:val="22"/>
        </w:rPr>
        <w:t>tato per dieci anni critico musicale de la Repubblica. Ora collabora con le pagine culturali del Corriere della Sera.</w:t>
      </w:r>
    </w:p>
    <w:p w14:paraId="207A855C" w14:textId="52E94873" w:rsidR="00046BA9" w:rsidRPr="00046BA9" w:rsidRDefault="00046BA9" w:rsidP="00046BA9">
      <w:pPr>
        <w:jc w:val="both"/>
        <w:rPr>
          <w:rFonts w:ascii="Arial" w:hAnsi="Arial" w:cs="Arial"/>
          <w:sz w:val="22"/>
          <w:szCs w:val="22"/>
        </w:rPr>
      </w:pPr>
      <w:r w:rsidRPr="00046BA9">
        <w:rPr>
          <w:rFonts w:ascii="Arial" w:hAnsi="Arial" w:cs="Arial"/>
          <w:sz w:val="22"/>
          <w:szCs w:val="22"/>
        </w:rPr>
        <w:t>È membro del Consiglio di Amministrazione della Fondazione Musica per Roma, che gestisce l’Auditorium Parco della Musica e la Casa del Jazz.</w:t>
      </w:r>
    </w:p>
    <w:p w14:paraId="1642AC8F" w14:textId="5A8D4449" w:rsidR="00046BA9" w:rsidRPr="00046BA9" w:rsidRDefault="00046BA9" w:rsidP="00046BA9">
      <w:pPr>
        <w:jc w:val="both"/>
        <w:rPr>
          <w:rFonts w:ascii="Arial" w:hAnsi="Arial" w:cs="Arial"/>
          <w:sz w:val="22"/>
          <w:szCs w:val="22"/>
        </w:rPr>
      </w:pPr>
      <w:r w:rsidRPr="00046BA9">
        <w:rPr>
          <w:rFonts w:ascii="Arial" w:hAnsi="Arial" w:cs="Arial"/>
          <w:sz w:val="22"/>
          <w:szCs w:val="22"/>
        </w:rPr>
        <w:t>Dal 2016 al 2023 è stato direttore artistico del festival MiTo Settembre Musica.</w:t>
      </w:r>
    </w:p>
    <w:p w14:paraId="1116F53E" w14:textId="78817C8F" w:rsidR="00046BA9" w:rsidRPr="00046BA9" w:rsidRDefault="00046BA9" w:rsidP="00046BA9">
      <w:pPr>
        <w:jc w:val="both"/>
        <w:rPr>
          <w:rFonts w:ascii="Arial" w:hAnsi="Arial" w:cs="Arial"/>
          <w:sz w:val="22"/>
          <w:szCs w:val="22"/>
        </w:rPr>
      </w:pPr>
      <w:r w:rsidRPr="00046BA9">
        <w:rPr>
          <w:rFonts w:ascii="Arial" w:hAnsi="Arial" w:cs="Arial"/>
          <w:sz w:val="22"/>
          <w:szCs w:val="22"/>
        </w:rPr>
        <w:t>È stato per 11 anni direttore artistico dell’Orchestra Filarmonica di Torino e ha fatto parte della Commissione Artistica Internazionale di Europa Cantat, la Federazione Europea delle Associazioni Corali. Dal 1994 insegna alla Scuola Holden di Tecniche della narrazione, a Torino.</w:t>
      </w:r>
    </w:p>
    <w:p w14:paraId="296ED82D" w14:textId="0A1E23BA" w:rsidR="00046BA9" w:rsidRDefault="00046BA9" w:rsidP="00046BA9">
      <w:pPr>
        <w:jc w:val="both"/>
        <w:rPr>
          <w:rFonts w:ascii="Arial" w:hAnsi="Arial" w:cs="Arial"/>
          <w:sz w:val="22"/>
          <w:szCs w:val="22"/>
        </w:rPr>
      </w:pPr>
      <w:r w:rsidRPr="00046BA9">
        <w:rPr>
          <w:rFonts w:ascii="Arial" w:hAnsi="Arial" w:cs="Arial"/>
          <w:sz w:val="22"/>
          <w:szCs w:val="22"/>
        </w:rPr>
        <w:t>Vive a Roma con la sua compagna e ha tre figli.</w:t>
      </w:r>
      <w:r w:rsidR="00C33E11">
        <w:rPr>
          <w:rFonts w:ascii="Arial" w:hAnsi="Arial" w:cs="Arial"/>
          <w:sz w:val="22"/>
          <w:szCs w:val="22"/>
        </w:rPr>
        <w:t xml:space="preserve"> </w:t>
      </w:r>
      <w:r w:rsidRPr="00046BA9">
        <w:rPr>
          <w:rFonts w:ascii="Arial" w:hAnsi="Arial" w:cs="Arial"/>
          <w:sz w:val="22"/>
          <w:szCs w:val="22"/>
        </w:rPr>
        <w:t>Il suo sito web è www.campogrande.it</w:t>
      </w:r>
    </w:p>
    <w:p w14:paraId="76915329" w14:textId="41565E5C" w:rsidR="00BE7274" w:rsidRDefault="00BE7274" w:rsidP="00046BA9">
      <w:pPr>
        <w:jc w:val="center"/>
        <w:rPr>
          <w:rFonts w:ascii="Arial" w:hAnsi="Arial" w:cs="Arial"/>
          <w:sz w:val="22"/>
          <w:szCs w:val="22"/>
        </w:rPr>
      </w:pPr>
      <w:r>
        <w:rPr>
          <w:rFonts w:ascii="Arial" w:hAnsi="Arial" w:cs="Arial"/>
          <w:sz w:val="22"/>
          <w:szCs w:val="22"/>
        </w:rPr>
        <w:t>°°°</w:t>
      </w:r>
    </w:p>
    <w:p w14:paraId="0C76AB73"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t>Attrice, cantante e autrice, </w:t>
      </w:r>
      <w:r w:rsidRPr="00287515">
        <w:rPr>
          <w:rFonts w:ascii="Arial" w:hAnsi="Arial" w:cs="Arial"/>
          <w:b/>
          <w:bCs/>
          <w:sz w:val="22"/>
          <w:szCs w:val="22"/>
        </w:rPr>
        <w:t>Monica Demuru</w:t>
      </w:r>
      <w:r w:rsidRPr="00287515">
        <w:rPr>
          <w:rFonts w:ascii="Arial" w:hAnsi="Arial" w:cs="Arial"/>
          <w:sz w:val="22"/>
          <w:szCs w:val="22"/>
        </w:rPr>
        <w:t> è attiva tra teatro, musica, radio e cinema. Demuru ha sviluppato un percorso di ricerca sulla vocalità, tra musicalità pura e attenzione drammaturgica, che lʼha portata ad accostare, al lavoro d’ attrice, una intensa attività da cantante e autrice.</w:t>
      </w:r>
    </w:p>
    <w:p w14:paraId="3F9C01BE"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t>Ha collaborato con importanti realtà e artisti della scena contemporanea, tra cui Socìetas Raffaello Sanzio, Deflorian-Tagliarini, Massimiliano Civica, Encyclopédie de la Parole, Joris Lacoste, Muta Imago, Roberto Latini, Claudio Morganti, Giorgina Pi. In ambito musicale ha lavorato, tra gli altri, con Stefano Bollani, Enrico Rava, Gianluca Petrella, Paolo Benvegnù, Peppe Servillo, Avion Travel, David Riondino e numerosi protagonisti del jazz, della musica contemporanea e della sperimentazione.</w:t>
      </w:r>
    </w:p>
    <w:p w14:paraId="5EFB9AE2" w14:textId="0AEB86B0" w:rsidR="00287515" w:rsidRPr="00287515" w:rsidRDefault="00287515" w:rsidP="00287515">
      <w:pPr>
        <w:jc w:val="both"/>
        <w:rPr>
          <w:rFonts w:ascii="Arial" w:hAnsi="Arial" w:cs="Arial"/>
          <w:sz w:val="22"/>
          <w:szCs w:val="22"/>
        </w:rPr>
      </w:pPr>
      <w:r w:rsidRPr="00287515">
        <w:rPr>
          <w:rFonts w:ascii="Arial" w:hAnsi="Arial" w:cs="Arial"/>
          <w:sz w:val="22"/>
          <w:szCs w:val="22"/>
        </w:rPr>
        <w:t>È autrice e interprete del duo Blastula.scarnoduo, fondato con Cristiano Calcagnile, con cui realizza concerti drammatici e operine, e di Madera Balza, progetto con Natalio Mangalavite, dal quale nasce l’omonimo album pubblicato da Tuk Music. Ha inoltre ideato e interpretato diversi concerti narrativi e progetti vocali, tra cui </w:t>
      </w:r>
      <w:r w:rsidRPr="00287515">
        <w:rPr>
          <w:rFonts w:ascii="Arial" w:hAnsi="Arial" w:cs="Arial"/>
          <w:i/>
          <w:iCs/>
          <w:sz w:val="22"/>
          <w:szCs w:val="22"/>
        </w:rPr>
        <w:t>Ranuccio</w:t>
      </w:r>
      <w:r w:rsidRPr="00287515">
        <w:rPr>
          <w:rFonts w:ascii="Arial" w:hAnsi="Arial" w:cs="Arial"/>
          <w:sz w:val="22"/>
          <w:szCs w:val="22"/>
        </w:rPr>
        <w:t>, </w:t>
      </w:r>
      <w:r w:rsidRPr="00287515">
        <w:rPr>
          <w:rFonts w:ascii="Arial" w:hAnsi="Arial" w:cs="Arial"/>
          <w:i/>
          <w:iCs/>
          <w:sz w:val="22"/>
          <w:szCs w:val="22"/>
        </w:rPr>
        <w:t>Costruzione</w:t>
      </w:r>
      <w:r w:rsidRPr="00287515">
        <w:rPr>
          <w:rFonts w:ascii="Arial" w:hAnsi="Arial" w:cs="Arial"/>
          <w:sz w:val="22"/>
          <w:szCs w:val="22"/>
        </w:rPr>
        <w:t>, </w:t>
      </w:r>
      <w:r w:rsidRPr="00287515">
        <w:rPr>
          <w:rFonts w:ascii="Arial" w:hAnsi="Arial" w:cs="Arial"/>
          <w:i/>
          <w:iCs/>
          <w:sz w:val="22"/>
          <w:szCs w:val="22"/>
        </w:rPr>
        <w:t>Cime</w:t>
      </w:r>
      <w:r>
        <w:rPr>
          <w:rFonts w:ascii="Arial" w:hAnsi="Arial" w:cs="Arial"/>
          <w:i/>
          <w:iCs/>
          <w:sz w:val="22"/>
          <w:szCs w:val="22"/>
        </w:rPr>
        <w:t xml:space="preserve"> </w:t>
      </w:r>
      <w:r w:rsidRPr="00287515">
        <w:rPr>
          <w:rFonts w:ascii="Arial" w:hAnsi="Arial" w:cs="Arial"/>
          <w:i/>
          <w:iCs/>
          <w:sz w:val="22"/>
          <w:szCs w:val="22"/>
        </w:rPr>
        <w:t>Domestiche</w:t>
      </w:r>
      <w:r w:rsidRPr="00287515">
        <w:rPr>
          <w:rFonts w:ascii="Arial" w:hAnsi="Arial" w:cs="Arial"/>
          <w:sz w:val="22"/>
          <w:szCs w:val="22"/>
        </w:rPr>
        <w:t>, </w:t>
      </w:r>
      <w:r w:rsidRPr="00287515">
        <w:rPr>
          <w:rFonts w:ascii="Arial" w:hAnsi="Arial" w:cs="Arial"/>
          <w:i/>
          <w:iCs/>
          <w:sz w:val="22"/>
          <w:szCs w:val="22"/>
        </w:rPr>
        <w:t>Otto storie poco standard</w:t>
      </w:r>
      <w:r w:rsidRPr="00287515">
        <w:rPr>
          <w:rFonts w:ascii="Arial" w:hAnsi="Arial" w:cs="Arial"/>
          <w:sz w:val="22"/>
          <w:szCs w:val="22"/>
        </w:rPr>
        <w:t>, </w:t>
      </w:r>
      <w:r w:rsidRPr="00287515">
        <w:rPr>
          <w:rFonts w:ascii="Arial" w:hAnsi="Arial" w:cs="Arial"/>
          <w:i/>
          <w:iCs/>
          <w:sz w:val="22"/>
          <w:szCs w:val="22"/>
        </w:rPr>
        <w:t>Anchise sulle spalle di Enea</w:t>
      </w:r>
      <w:r w:rsidRPr="00287515">
        <w:rPr>
          <w:rFonts w:ascii="Arial" w:hAnsi="Arial" w:cs="Arial"/>
          <w:sz w:val="22"/>
          <w:szCs w:val="22"/>
        </w:rPr>
        <w:t> e </w:t>
      </w:r>
      <w:r w:rsidRPr="00287515">
        <w:rPr>
          <w:rFonts w:ascii="Arial" w:hAnsi="Arial" w:cs="Arial"/>
          <w:i/>
          <w:iCs/>
          <w:sz w:val="22"/>
          <w:szCs w:val="22"/>
        </w:rPr>
        <w:t>Altre voci dalla città stanca</w:t>
      </w:r>
      <w:r w:rsidRPr="00287515">
        <w:rPr>
          <w:rFonts w:ascii="Arial" w:hAnsi="Arial" w:cs="Arial"/>
          <w:sz w:val="22"/>
          <w:szCs w:val="22"/>
        </w:rPr>
        <w:t>, performance per 24 voci.</w:t>
      </w:r>
    </w:p>
    <w:p w14:paraId="7571A72A"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t>È una presenza significativa anche nella produzione radiofonica di Rai Radio3, per la quale ha interpretato e registrato numerosi testi letterari e radiodrammi, collaborando con registi e autori quali David Riondino, Claudio Morganti, Daria Deflorian e Antonio Audino.</w:t>
      </w:r>
    </w:p>
    <w:p w14:paraId="2426F902"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t>Al cinema ha partecipato, tra gli altri, a </w:t>
      </w:r>
      <w:r w:rsidRPr="00287515">
        <w:rPr>
          <w:rFonts w:ascii="Arial" w:hAnsi="Arial" w:cs="Arial"/>
          <w:i/>
          <w:iCs/>
          <w:sz w:val="22"/>
          <w:szCs w:val="22"/>
        </w:rPr>
        <w:t>Il Re Muore</w:t>
      </w:r>
      <w:r w:rsidRPr="00287515">
        <w:rPr>
          <w:rFonts w:ascii="Arial" w:hAnsi="Arial" w:cs="Arial"/>
          <w:sz w:val="22"/>
          <w:szCs w:val="22"/>
        </w:rPr>
        <w:t> di Laura Angiulli, </w:t>
      </w:r>
      <w:r w:rsidRPr="00287515">
        <w:rPr>
          <w:rFonts w:ascii="Arial" w:hAnsi="Arial" w:cs="Arial"/>
          <w:i/>
          <w:iCs/>
          <w:sz w:val="22"/>
          <w:szCs w:val="22"/>
        </w:rPr>
        <w:t>Siamo qui per provare</w:t>
      </w:r>
      <w:r w:rsidRPr="00287515">
        <w:rPr>
          <w:rFonts w:ascii="Arial" w:hAnsi="Arial" w:cs="Arial"/>
          <w:sz w:val="22"/>
          <w:szCs w:val="22"/>
        </w:rPr>
        <w:t> di Greta De Lazzaris e Jacopo Quadri e </w:t>
      </w:r>
      <w:r w:rsidRPr="00287515">
        <w:rPr>
          <w:rFonts w:ascii="Arial" w:hAnsi="Arial" w:cs="Arial"/>
          <w:i/>
          <w:iCs/>
          <w:sz w:val="22"/>
          <w:szCs w:val="22"/>
        </w:rPr>
        <w:t>Familia</w:t>
      </w:r>
      <w:r w:rsidRPr="00287515">
        <w:rPr>
          <w:rFonts w:ascii="Arial" w:hAnsi="Arial" w:cs="Arial"/>
          <w:sz w:val="22"/>
          <w:szCs w:val="22"/>
        </w:rPr>
        <w:t> di Francesco Costabile. Nel 2026 è nel cast della serie Netflix </w:t>
      </w:r>
      <w:r w:rsidRPr="00287515">
        <w:rPr>
          <w:rFonts w:ascii="Arial" w:hAnsi="Arial" w:cs="Arial"/>
          <w:i/>
          <w:iCs/>
          <w:sz w:val="22"/>
          <w:szCs w:val="22"/>
        </w:rPr>
        <w:t>Il Mostro</w:t>
      </w:r>
      <w:r w:rsidRPr="00287515">
        <w:rPr>
          <w:rFonts w:ascii="Arial" w:hAnsi="Arial" w:cs="Arial"/>
          <w:sz w:val="22"/>
          <w:szCs w:val="22"/>
        </w:rPr>
        <w:t>, diretta da Stefano Sollima, e di Quasi Grazia di Peter Marcias.</w:t>
      </w:r>
    </w:p>
    <w:p w14:paraId="062B9A39"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t>Svolge inoltre attività didattica sulla vocalità e sulla pratica scenica presso importanti istituzioni, tra cui l’Accademia Nazionale d’Arte Drammatica “Silvio d’Amico” e la Scuola per attori del Teatro Nazionale di Napoli.</w:t>
      </w:r>
    </w:p>
    <w:p w14:paraId="51C81DAD" w14:textId="77777777" w:rsidR="00287515" w:rsidRPr="00287515" w:rsidRDefault="00287515" w:rsidP="00287515">
      <w:pPr>
        <w:jc w:val="both"/>
        <w:rPr>
          <w:rFonts w:ascii="Arial" w:hAnsi="Arial" w:cs="Arial"/>
          <w:sz w:val="22"/>
          <w:szCs w:val="22"/>
        </w:rPr>
      </w:pPr>
      <w:r w:rsidRPr="00287515">
        <w:rPr>
          <w:rFonts w:ascii="Arial" w:hAnsi="Arial" w:cs="Arial"/>
          <w:sz w:val="22"/>
          <w:szCs w:val="22"/>
        </w:rPr>
        <w:lastRenderedPageBreak/>
        <w:t>Tra i principali riconoscimenti: Premio Maria Carta (2013), numerose candidature ai Premi Ubu e il Premio Ubu 2021 per il Progetto Speciale, ricevuto come componente del gruppo artistico GLA. Nel 2019 riceve il Premio Archivio Mario Cervo per Madera Balza.</w:t>
      </w:r>
    </w:p>
    <w:p w14:paraId="1056C1EE" w14:textId="77777777" w:rsidR="00287515" w:rsidRDefault="00287515" w:rsidP="00287515">
      <w:pPr>
        <w:jc w:val="both"/>
        <w:rPr>
          <w:rFonts w:ascii="Arial" w:hAnsi="Arial" w:cs="Arial"/>
          <w:sz w:val="22"/>
          <w:szCs w:val="22"/>
        </w:rPr>
      </w:pPr>
      <w:r w:rsidRPr="00287515">
        <w:rPr>
          <w:rFonts w:ascii="Arial" w:hAnsi="Arial" w:cs="Arial"/>
          <w:sz w:val="22"/>
          <w:szCs w:val="22"/>
        </w:rPr>
        <w:t>Attualmente è impegnata in tournée con diversi progetti teatrali e musicali, tra cui </w:t>
      </w:r>
      <w:r w:rsidRPr="00287515">
        <w:rPr>
          <w:rFonts w:ascii="Arial" w:hAnsi="Arial" w:cs="Arial"/>
          <w:i/>
          <w:iCs/>
          <w:sz w:val="22"/>
          <w:szCs w:val="22"/>
        </w:rPr>
        <w:t>Solo una cosa ho avuto nel mondo</w:t>
      </w:r>
      <w:r w:rsidRPr="00287515">
        <w:rPr>
          <w:rFonts w:ascii="Arial" w:hAnsi="Arial" w:cs="Arial"/>
          <w:sz w:val="22"/>
          <w:szCs w:val="22"/>
        </w:rPr>
        <w:t> e </w:t>
      </w:r>
      <w:r w:rsidRPr="00287515">
        <w:rPr>
          <w:rFonts w:ascii="Arial" w:hAnsi="Arial" w:cs="Arial"/>
          <w:i/>
          <w:iCs/>
          <w:sz w:val="22"/>
          <w:szCs w:val="22"/>
        </w:rPr>
        <w:t>Anche noi scettici</w:t>
      </w:r>
      <w:r w:rsidRPr="00287515">
        <w:rPr>
          <w:rFonts w:ascii="Arial" w:hAnsi="Arial" w:cs="Arial"/>
          <w:sz w:val="22"/>
          <w:szCs w:val="22"/>
        </w:rPr>
        <w:t> di Blastula.scarnoduo, </w:t>
      </w:r>
      <w:r w:rsidRPr="00287515">
        <w:rPr>
          <w:rFonts w:ascii="Arial" w:hAnsi="Arial" w:cs="Arial"/>
          <w:i/>
          <w:iCs/>
          <w:sz w:val="22"/>
          <w:szCs w:val="22"/>
        </w:rPr>
        <w:t>ALBA</w:t>
      </w:r>
      <w:r w:rsidRPr="00287515">
        <w:rPr>
          <w:rFonts w:ascii="Arial" w:hAnsi="Arial" w:cs="Arial"/>
          <w:sz w:val="22"/>
          <w:szCs w:val="22"/>
        </w:rPr>
        <w:t> di Madera Balza, </w:t>
      </w:r>
      <w:r w:rsidRPr="00287515">
        <w:rPr>
          <w:rFonts w:ascii="Arial" w:hAnsi="Arial" w:cs="Arial"/>
          <w:i/>
          <w:iCs/>
          <w:sz w:val="22"/>
          <w:szCs w:val="22"/>
        </w:rPr>
        <w:t>Mirra</w:t>
      </w:r>
      <w:r w:rsidRPr="00287515">
        <w:rPr>
          <w:rFonts w:ascii="Arial" w:hAnsi="Arial" w:cs="Arial"/>
          <w:sz w:val="22"/>
          <w:szCs w:val="22"/>
        </w:rPr>
        <w:t> di Alfieri con la regia di Giovanni Ortoleva e </w:t>
      </w:r>
      <w:r w:rsidRPr="00287515">
        <w:rPr>
          <w:rFonts w:ascii="Arial" w:hAnsi="Arial" w:cs="Arial"/>
          <w:i/>
          <w:iCs/>
          <w:sz w:val="22"/>
          <w:szCs w:val="22"/>
        </w:rPr>
        <w:t>Veglia Sibilla</w:t>
      </w:r>
      <w:r w:rsidRPr="00287515">
        <w:rPr>
          <w:rFonts w:ascii="Arial" w:hAnsi="Arial" w:cs="Arial"/>
          <w:sz w:val="22"/>
          <w:szCs w:val="22"/>
        </w:rPr>
        <w:t>, progetto di Demuru-Mucari dedicato a Sibilla Aleramo e Dino Campana.</w:t>
      </w:r>
    </w:p>
    <w:p w14:paraId="7D6FB3FC" w14:textId="10D68270" w:rsidR="00BE7274" w:rsidRDefault="00BE7274" w:rsidP="00287515">
      <w:pPr>
        <w:jc w:val="center"/>
        <w:rPr>
          <w:rFonts w:ascii="Arial" w:hAnsi="Arial" w:cs="Arial"/>
          <w:sz w:val="22"/>
          <w:szCs w:val="22"/>
        </w:rPr>
      </w:pPr>
      <w:r>
        <w:rPr>
          <w:rFonts w:ascii="Arial" w:hAnsi="Arial" w:cs="Arial"/>
          <w:sz w:val="22"/>
          <w:szCs w:val="22"/>
        </w:rPr>
        <w:t>°°°</w:t>
      </w:r>
    </w:p>
    <w:p w14:paraId="5ED37BB3" w14:textId="77777777" w:rsidR="00C33E11" w:rsidRDefault="00C33E11" w:rsidP="00C33E11">
      <w:pPr>
        <w:jc w:val="both"/>
        <w:rPr>
          <w:rFonts w:ascii="Arial" w:hAnsi="Arial" w:cs="Arial"/>
          <w:sz w:val="22"/>
          <w:szCs w:val="22"/>
        </w:rPr>
      </w:pPr>
      <w:r w:rsidRPr="00C33E11">
        <w:rPr>
          <w:rFonts w:ascii="Arial" w:hAnsi="Arial" w:cs="Arial"/>
          <w:sz w:val="22"/>
          <w:szCs w:val="22"/>
        </w:rPr>
        <w:t>L’</w:t>
      </w:r>
      <w:r w:rsidRPr="00C33E11">
        <w:rPr>
          <w:rFonts w:ascii="Arial" w:hAnsi="Arial" w:cs="Arial"/>
          <w:b/>
          <w:bCs/>
          <w:sz w:val="22"/>
          <w:szCs w:val="22"/>
        </w:rPr>
        <w:t>Orchestra Suzuki</w:t>
      </w:r>
      <w:r w:rsidRPr="00C33E11">
        <w:rPr>
          <w:rFonts w:ascii="Arial" w:hAnsi="Arial" w:cs="Arial"/>
          <w:sz w:val="22"/>
          <w:szCs w:val="22"/>
        </w:rPr>
        <w:t>, espressione rappresentativa dell’Accademia Suzuki Talent Center, è la più giovane orchestra da camera d’Europa, composta da circa cinquanta bambini e ragazzi di età compresa tra otto e sedici anni. Fondata nel 1977, ha tenuto oltre quattrocento concerti in Italia e all’estero, sotto la direzione per quarant’anni di Lee e Antonio Mosca, fondatori dell’Accademia e promotori di un progetto educativo e artistico di respiro internazionale.</w:t>
      </w:r>
    </w:p>
    <w:p w14:paraId="768116AD" w14:textId="723D70FE" w:rsidR="00C33E11" w:rsidRPr="00C33E11" w:rsidRDefault="00C33E11" w:rsidP="00C33E11">
      <w:pPr>
        <w:jc w:val="both"/>
        <w:rPr>
          <w:rFonts w:ascii="Arial" w:hAnsi="Arial" w:cs="Arial"/>
          <w:sz w:val="22"/>
          <w:szCs w:val="22"/>
        </w:rPr>
      </w:pPr>
      <w:r w:rsidRPr="00C33E11">
        <w:rPr>
          <w:rFonts w:ascii="Arial" w:hAnsi="Arial" w:cs="Arial"/>
          <w:sz w:val="22"/>
          <w:szCs w:val="22"/>
        </w:rPr>
        <w:t>Fin dai suoi esordi l’orchestra ha rappresentato con orgoglio Torino e l’Italia, esibendosi in tournée in Ungheria, Irlanda, Svizzera, Francia, Giappone, Danimarca e Thailandia. Tra i momenti più significativi della sua lunga attività si ricordano il concerto tenuto in Vaticano nel settembre 1989 alla presenza di San Giovanni Paolo II e la partecipazione alla Festa della Famiglia in Piazza San Pietro nel 1992, trasmessa in mondovisione. Di grande rilievo è stato anche il concerto a Ginevra nel 1996, in occasione dell’apertura dei lavori dell’Assemblea delle Nazioni Unite, così come la partecipazione a Palermo al concerto commemorativo dedicato al giudice Paolo Borsellino.</w:t>
      </w:r>
    </w:p>
    <w:p w14:paraId="01A8A718" w14:textId="3A24C0DA" w:rsidR="00C33E11" w:rsidRPr="00C33E11" w:rsidRDefault="00C33E11" w:rsidP="00C33E11">
      <w:pPr>
        <w:jc w:val="both"/>
        <w:rPr>
          <w:rFonts w:ascii="Arial" w:hAnsi="Arial" w:cs="Arial"/>
          <w:sz w:val="22"/>
          <w:szCs w:val="22"/>
        </w:rPr>
      </w:pPr>
      <w:r w:rsidRPr="00C33E11">
        <w:rPr>
          <w:rFonts w:ascii="Arial" w:hAnsi="Arial" w:cs="Arial"/>
          <w:sz w:val="22"/>
          <w:szCs w:val="22"/>
        </w:rPr>
        <w:t>L’Orchestra Suzuki ha ricevuto riconoscimenti ufficiali dal Presidente della Repubblica Oscar Luigi Scalfaro e dal Segretario Generale delle Nazioni Unite Kofi Annan. Ha inciso un CD dal titolo Liberate i bambini per l’Agenzia ILO-IPEC delle Nazioni Unite, con la quale collabora dal 1997 nella campagna internazionale contro lo sfruttamento del lavoro minorile. Nell’aprile 2006 l’Accademia Suzuki, in collaborazione con l’Istituto Suzuki Italiano, la Città di Torino, la Provincia e la Regione Piemonte, si è fatta promotrice della 14th Suzuki Method World Convention, portando a Torino oltre tremila bambini musicisti provenienti da tutto il mondo.</w:t>
      </w:r>
    </w:p>
    <w:p w14:paraId="46039F12" w14:textId="2F073959" w:rsidR="00C33E11" w:rsidRPr="00C33E11" w:rsidRDefault="00C33E11" w:rsidP="00C33E11">
      <w:pPr>
        <w:jc w:val="both"/>
        <w:rPr>
          <w:rFonts w:ascii="Arial" w:hAnsi="Arial" w:cs="Arial"/>
          <w:sz w:val="22"/>
          <w:szCs w:val="22"/>
        </w:rPr>
      </w:pPr>
      <w:r w:rsidRPr="00C33E11">
        <w:rPr>
          <w:rFonts w:ascii="Arial" w:hAnsi="Arial" w:cs="Arial"/>
          <w:sz w:val="22"/>
          <w:szCs w:val="22"/>
        </w:rPr>
        <w:t>L’Orchestra è stata ospite di programmi televisivi di Rai 3 come È domenica papà e Il Gran Concerto e il 12 giugno 2009, insieme all’Orchestra Sinfonica Nazionale della Rai e a Enrico Dindo, ha realizzato un concerto in occasione della Giornata mondiale contro lo sfruttamento del lavoro minorile, nel decennale della Convenzione 182 e nel novantesimo anniversario della fondazione dell’ILO. Il 2 giugno 2011, per i festeggiamenti del 150° anniversario dell’Unità d’Italia, ha progettato La Giornata dell’Alzabandiera, radunando cinquecento bambini provenienti da tutta Italia.</w:t>
      </w:r>
    </w:p>
    <w:p w14:paraId="01F56E3F" w14:textId="432FD01E" w:rsidR="00C33E11" w:rsidRPr="00C33E11" w:rsidRDefault="00C33E11" w:rsidP="00C33E11">
      <w:pPr>
        <w:jc w:val="both"/>
        <w:rPr>
          <w:rFonts w:ascii="Arial" w:hAnsi="Arial" w:cs="Arial"/>
          <w:sz w:val="22"/>
          <w:szCs w:val="22"/>
        </w:rPr>
      </w:pPr>
      <w:r w:rsidRPr="00C33E11">
        <w:rPr>
          <w:rFonts w:ascii="Arial" w:hAnsi="Arial" w:cs="Arial"/>
          <w:sz w:val="22"/>
          <w:szCs w:val="22"/>
        </w:rPr>
        <w:t>Nel maggio 2014 è nata la Suzuki Cellomania Orchestra, che ha debuttato alla Triennale di Milano e, il 9 novembre dello stesso anno, ha partecipato al concerto dei 100 Cellos con Giovanni Sollima al Teatro Regio di Torino, in occasione del venticinquesimo anniversario della caduta del Muro di Berlino. Nel settembre 2014 e 2016, su invito di Giovanni Antonini, l’Orchestra ha partecipato al Festival Internazionale Wratislavia Cantans in Polonia, una delle rassegne musicali più prestigiose d’Europa.</w:t>
      </w:r>
    </w:p>
    <w:p w14:paraId="08813DCF" w14:textId="1C4FDF00" w:rsidR="00C33E11" w:rsidRPr="00C33E11" w:rsidRDefault="00C33E11" w:rsidP="00C33E11">
      <w:pPr>
        <w:jc w:val="both"/>
        <w:rPr>
          <w:rFonts w:ascii="Arial" w:hAnsi="Arial" w:cs="Arial"/>
          <w:sz w:val="22"/>
          <w:szCs w:val="22"/>
        </w:rPr>
      </w:pPr>
      <w:r w:rsidRPr="00C33E11">
        <w:rPr>
          <w:rFonts w:ascii="Arial" w:hAnsi="Arial" w:cs="Arial"/>
          <w:sz w:val="22"/>
          <w:szCs w:val="22"/>
        </w:rPr>
        <w:t>Il 27 novembre 2016 ha tenuto il concerto Memorial Gaspar Cassadò con Mario Brunello, inserito nella stagione dell’Unione Musicale. Il 19 maggio 2018 si è esibita in un gremito Duomo di Torino per un evento benefico a favore della onlus torinese NutriAid, impegnata nella lotta alla malnutrizione infantile. Questo concerto ha rappresentato l’ultimo impegno ufficiale di Antonio e Lee Mosca come direttori dell’Orchestra.</w:t>
      </w:r>
    </w:p>
    <w:p w14:paraId="7C74E571" w14:textId="0F151C39" w:rsidR="00C33E11" w:rsidRPr="00C33E11" w:rsidRDefault="00C33E11" w:rsidP="00C33E11">
      <w:pPr>
        <w:jc w:val="both"/>
        <w:rPr>
          <w:rFonts w:ascii="Arial" w:hAnsi="Arial" w:cs="Arial"/>
          <w:sz w:val="22"/>
          <w:szCs w:val="22"/>
        </w:rPr>
      </w:pPr>
      <w:r w:rsidRPr="00C33E11">
        <w:rPr>
          <w:rFonts w:ascii="Arial" w:hAnsi="Arial" w:cs="Arial"/>
          <w:sz w:val="22"/>
          <w:szCs w:val="22"/>
        </w:rPr>
        <w:lastRenderedPageBreak/>
        <w:t>Dal settembre 2018 la direzione è affidata al violoncellista Marco Mosca, presidente dell’Accademia dal 2007, che ha proseguito con passione e determinazione il cammino tracciato dai fondatori, portando avanti un’intensa attività artistica ed educativa. Sotto la sua guida, l’Orchestra Suzuki ha calcato alcuni dei palcoscenici più prestigiosi della città, come il Teatro Regio in occasione del Concerto di Natale 2018 per i Giovani Imprenditori di Torino e il Teatro Carignano nel 2019 per il concerto UNICEF Hai diritto di suonare!, nel Trentennale della Convenzione sui Diritti dell’Infanzia.</w:t>
      </w:r>
      <w:r>
        <w:rPr>
          <w:rFonts w:ascii="Arial" w:hAnsi="Arial" w:cs="Arial"/>
          <w:sz w:val="22"/>
          <w:szCs w:val="22"/>
        </w:rPr>
        <w:t xml:space="preserve"> </w:t>
      </w:r>
      <w:r w:rsidRPr="00C33E11">
        <w:rPr>
          <w:rFonts w:ascii="Arial" w:hAnsi="Arial" w:cs="Arial"/>
          <w:sz w:val="22"/>
          <w:szCs w:val="22"/>
        </w:rPr>
        <w:t>Si è inoltre esibita all’Auditorium del Conservatorio G. Verdi di Torino per Manager Italia Piemonte e Valle d’Aosta.</w:t>
      </w:r>
      <w:r>
        <w:rPr>
          <w:rFonts w:ascii="Arial" w:hAnsi="Arial" w:cs="Arial"/>
          <w:sz w:val="22"/>
          <w:szCs w:val="22"/>
        </w:rPr>
        <w:t xml:space="preserve"> </w:t>
      </w:r>
      <w:r w:rsidRPr="00C33E11">
        <w:rPr>
          <w:rFonts w:ascii="Arial" w:hAnsi="Arial" w:cs="Arial"/>
          <w:sz w:val="22"/>
          <w:szCs w:val="22"/>
        </w:rPr>
        <w:t>Il 12 dicembre 2022, in collaborazione con l’Associazione DE SONO e grazie all’organizzazione della Fondazione Giubergia, ha tenuto il Concerto di Natale presso l’Auditorium Giovanni Agnelli del Lingotto. Il 3 dicembre 2023, nella Chiesa dello Spirito Santo di Torino, l’Orchestra ha realizzato un doppio concerto natalizio in memoria di Giorgio Solera, amico e sostenitore del progetto. Il 16 dicembre 2024, in collaborazione con la Fondazione Piemontese per la Ricerca sul Cancro di Candiolo, la doppia Orchestra Suzuki ha tenuto il Concerto di Natale presso l’Auditorium Rai “A. Toscanini” di Torino. Il 7 aprile 2025, nella stagione concertistica dell’Accademia Corale Stefano Tempia, si è esibita al Conservatorio G. Verdi di Torino in collaborazione con il Coro di Voci Bianche.</w:t>
      </w:r>
      <w:r w:rsidR="00797FA6">
        <w:rPr>
          <w:rFonts w:ascii="Arial" w:hAnsi="Arial" w:cs="Arial"/>
          <w:sz w:val="22"/>
          <w:szCs w:val="22"/>
        </w:rPr>
        <w:t xml:space="preserve"> </w:t>
      </w:r>
      <w:r w:rsidRPr="00C33E11">
        <w:rPr>
          <w:rFonts w:ascii="Arial" w:hAnsi="Arial" w:cs="Arial"/>
          <w:sz w:val="22"/>
          <w:szCs w:val="22"/>
        </w:rPr>
        <w:t>Il 21 settembre 2025 l’Accademia Suzuki ha partecipato all’evento Uniti per la Pace, un concerto speciale promosso dall’UNESCO e organizzato presso il Museo Fondazione Pistoletto – Città dell’Arte di Biella. Questo appuntamento, arricchito dalla collaborazione con l’UNESCO, ha rappresentato un momento di grande valore simbolico, unendo musica, arte e impegno civile in un messaggio universale di pace e fratellanza.</w:t>
      </w:r>
    </w:p>
    <w:p w14:paraId="4712664F" w14:textId="488073A3" w:rsidR="00C33E11" w:rsidRPr="00C33E11" w:rsidRDefault="00C33E11" w:rsidP="00C33E11">
      <w:pPr>
        <w:jc w:val="both"/>
        <w:rPr>
          <w:rFonts w:ascii="Arial" w:hAnsi="Arial" w:cs="Arial"/>
          <w:sz w:val="22"/>
          <w:szCs w:val="22"/>
        </w:rPr>
      </w:pPr>
      <w:r w:rsidRPr="00C33E11">
        <w:rPr>
          <w:rFonts w:ascii="Arial" w:hAnsi="Arial" w:cs="Arial"/>
          <w:sz w:val="22"/>
          <w:szCs w:val="22"/>
        </w:rPr>
        <w:t>Nel 2026 l’Accademia Suzuki Talent Center, in collaborazione con le istituzioni torinesi e con l’Istituto Suzuki Italiano, ha promosso le celebrazioni per il Cinquantesimo Anniversario del Metodo Suzuki in Italia, un traguardo storico e profondamente simbolico, poiché Torino è stata la prima sede Suzuki del Paese</w:t>
      </w:r>
      <w:r>
        <w:rPr>
          <w:rFonts w:ascii="Arial" w:hAnsi="Arial" w:cs="Arial"/>
          <w:sz w:val="22"/>
          <w:szCs w:val="22"/>
        </w:rPr>
        <w:t>.</w:t>
      </w:r>
    </w:p>
    <w:p w14:paraId="1DA01B21" w14:textId="17F6FCF5" w:rsidR="00BE7274" w:rsidRDefault="00BE7274" w:rsidP="00C33E11">
      <w:pPr>
        <w:jc w:val="center"/>
        <w:rPr>
          <w:rFonts w:ascii="Arial" w:hAnsi="Arial" w:cs="Arial"/>
          <w:sz w:val="22"/>
          <w:szCs w:val="22"/>
        </w:rPr>
      </w:pPr>
      <w:r>
        <w:rPr>
          <w:rFonts w:ascii="Arial" w:hAnsi="Arial" w:cs="Arial"/>
          <w:sz w:val="22"/>
          <w:szCs w:val="22"/>
        </w:rPr>
        <w:t>°°°</w:t>
      </w:r>
    </w:p>
    <w:p w14:paraId="137397A0" w14:textId="77777777" w:rsidR="00245E6F" w:rsidRPr="00245E6F" w:rsidRDefault="00245E6F" w:rsidP="00245E6F">
      <w:pPr>
        <w:jc w:val="both"/>
        <w:rPr>
          <w:rFonts w:ascii="Arial" w:hAnsi="Arial" w:cs="Arial"/>
          <w:sz w:val="22"/>
          <w:szCs w:val="22"/>
        </w:rPr>
      </w:pPr>
      <w:r w:rsidRPr="00245E6F">
        <w:rPr>
          <w:rFonts w:ascii="Arial" w:hAnsi="Arial" w:cs="Arial"/>
          <w:b/>
          <w:bCs/>
          <w:sz w:val="22"/>
          <w:szCs w:val="22"/>
        </w:rPr>
        <w:t>Marco Mosca</w:t>
      </w:r>
      <w:r w:rsidRPr="00245E6F">
        <w:rPr>
          <w:rFonts w:ascii="Arial" w:hAnsi="Arial" w:cs="Arial"/>
          <w:sz w:val="22"/>
          <w:szCs w:val="22"/>
        </w:rPr>
        <w:t xml:space="preserve"> è direttore dell’Orchestra Suzuki di Torino e violoncellista. Figlio d’arte, cresciuto tra le note dell’Accademia Suzuki di Torino fondata dai genitori Antonio Mosca e Lee Robert, Marco Mosca prosegue con passione una tradizione familiare che ha fatto scuola in Italia e in Europa.</w:t>
      </w:r>
    </w:p>
    <w:p w14:paraId="548C915E" w14:textId="77777777" w:rsidR="00245E6F" w:rsidRPr="00245E6F" w:rsidRDefault="00245E6F" w:rsidP="00245E6F">
      <w:pPr>
        <w:jc w:val="both"/>
        <w:rPr>
          <w:rFonts w:ascii="Arial" w:hAnsi="Arial" w:cs="Arial"/>
          <w:sz w:val="22"/>
          <w:szCs w:val="22"/>
        </w:rPr>
      </w:pPr>
      <w:r w:rsidRPr="00245E6F">
        <w:rPr>
          <w:rFonts w:ascii="Arial" w:hAnsi="Arial" w:cs="Arial"/>
          <w:sz w:val="22"/>
          <w:szCs w:val="22"/>
        </w:rPr>
        <w:t>Avviato giovanissimo allo studio del violoncello sotto la guida del padre, si è diplomato con il massimo dei voti al Conservatorio “G. Verdi” di Torino sotto la direzione del M° Renzo Brancaleon. Grazie al sostegno della Fondazione De Sono, si è perfezionato con Ivan Monighetti alla Musik-Akademie di Basilea e con Antonio Menese sall’Accademia “Perosi” di Biella.</w:t>
      </w:r>
    </w:p>
    <w:p w14:paraId="2FB19E7D" w14:textId="77777777" w:rsidR="00245E6F" w:rsidRPr="00245E6F" w:rsidRDefault="00245E6F" w:rsidP="00245E6F">
      <w:pPr>
        <w:jc w:val="both"/>
        <w:rPr>
          <w:rFonts w:ascii="Arial" w:hAnsi="Arial" w:cs="Arial"/>
          <w:sz w:val="22"/>
          <w:szCs w:val="22"/>
        </w:rPr>
      </w:pPr>
      <w:r w:rsidRPr="00245E6F">
        <w:rPr>
          <w:rFonts w:ascii="Arial" w:hAnsi="Arial" w:cs="Arial"/>
          <w:sz w:val="22"/>
          <w:szCs w:val="22"/>
        </w:rPr>
        <w:t>Nel corso della sua carriera ha collaborato con alcune delle orchestre più prestigiose a livello nazionale e internazionale: dall’Accademia Nazionale di Santa Cecilia al Teatro alla Scala di Milano, passando per l’Orchestra Sinfonica Nazionale della RAI, il Teatro Regio di Torino, l’Orchestra della Radio Svizzera Italiana, la Luzern Sinfonie Orchester, il Teatro Lirico di Trieste e il Carlo Felice di Genova. Ha inciso per le etichette Agorà e Supraphon.</w:t>
      </w:r>
    </w:p>
    <w:p w14:paraId="4C19E4FF" w14:textId="77777777" w:rsidR="00245E6F" w:rsidRPr="00245E6F" w:rsidRDefault="00245E6F" w:rsidP="00245E6F">
      <w:pPr>
        <w:jc w:val="both"/>
        <w:rPr>
          <w:rFonts w:ascii="Arial" w:hAnsi="Arial" w:cs="Arial"/>
          <w:sz w:val="22"/>
          <w:szCs w:val="22"/>
        </w:rPr>
      </w:pPr>
      <w:r w:rsidRPr="00245E6F">
        <w:rPr>
          <w:rFonts w:ascii="Arial" w:hAnsi="Arial" w:cs="Arial"/>
          <w:sz w:val="22"/>
          <w:szCs w:val="22"/>
        </w:rPr>
        <w:t xml:space="preserve">Attualmente è violoncello di fila del Teatro Regio di Torino e, dal 2018, direttore dell’Orchestra Suzuki, raccogliendo il testimone dai fondatori di cui porta avanti con dedizione il lavoro educativo, musicale e umano, alla base del Metodo Suzuki. </w:t>
      </w:r>
    </w:p>
    <w:p w14:paraId="613017A0" w14:textId="77777777" w:rsidR="00245E6F" w:rsidRDefault="00245E6F" w:rsidP="00245E6F">
      <w:pPr>
        <w:jc w:val="both"/>
        <w:rPr>
          <w:rFonts w:ascii="Arial" w:hAnsi="Arial" w:cs="Arial"/>
          <w:sz w:val="22"/>
          <w:szCs w:val="22"/>
        </w:rPr>
      </w:pPr>
      <w:r w:rsidRPr="00245E6F">
        <w:rPr>
          <w:rFonts w:ascii="Arial" w:hAnsi="Arial" w:cs="Arial"/>
          <w:sz w:val="22"/>
          <w:szCs w:val="22"/>
        </w:rPr>
        <w:t>Sotto la sua guida, l’orchestra ha rafforzato la propria presenza artistica su importanti palcoscenici nazionali, rinnovando la sua vocazione internazionale e sociale. Marco Mosca unisce alla competenza tecnica una profonda sensibilità pedagogica, continuando a formare nuove generazioni di musicisti in uno spazio in cui l’arte non è mai separata dalla crescita della persona.</w:t>
      </w:r>
    </w:p>
    <w:p w14:paraId="7FC50E70" w14:textId="09C8389A" w:rsidR="00BE7274" w:rsidRDefault="00BE7274" w:rsidP="00245E6F">
      <w:pPr>
        <w:jc w:val="center"/>
        <w:rPr>
          <w:rFonts w:ascii="Arial" w:hAnsi="Arial" w:cs="Arial"/>
          <w:sz w:val="22"/>
          <w:szCs w:val="22"/>
        </w:rPr>
      </w:pPr>
      <w:r>
        <w:rPr>
          <w:rFonts w:ascii="Arial" w:hAnsi="Arial" w:cs="Arial"/>
          <w:sz w:val="22"/>
          <w:szCs w:val="22"/>
        </w:rPr>
        <w:lastRenderedPageBreak/>
        <w:t>°°°</w:t>
      </w:r>
    </w:p>
    <w:p w14:paraId="07758188" w14:textId="77777777" w:rsidR="00825F99" w:rsidRPr="00825F99" w:rsidRDefault="00825F99" w:rsidP="00825F99">
      <w:pPr>
        <w:jc w:val="both"/>
        <w:rPr>
          <w:rFonts w:ascii="Arial" w:hAnsi="Arial" w:cs="Arial"/>
          <w:sz w:val="22"/>
          <w:szCs w:val="22"/>
        </w:rPr>
      </w:pPr>
      <w:r w:rsidRPr="00825F99">
        <w:rPr>
          <w:rFonts w:ascii="Arial" w:hAnsi="Arial" w:cs="Arial"/>
          <w:sz w:val="22"/>
          <w:szCs w:val="22"/>
        </w:rPr>
        <w:t xml:space="preserve">Nato in Georgia nel 2001, il pianista </w:t>
      </w:r>
      <w:r w:rsidRPr="005177E2">
        <w:rPr>
          <w:rFonts w:ascii="Arial" w:hAnsi="Arial" w:cs="Arial"/>
          <w:b/>
          <w:bCs/>
          <w:sz w:val="22"/>
          <w:szCs w:val="22"/>
        </w:rPr>
        <w:t>David Khrikuli</w:t>
      </w:r>
      <w:r w:rsidRPr="00825F99">
        <w:rPr>
          <w:rFonts w:ascii="Arial" w:hAnsi="Arial" w:cs="Arial"/>
          <w:sz w:val="22"/>
          <w:szCs w:val="22"/>
        </w:rPr>
        <w:t xml:space="preserve"> si sta rapidamente affermando come una delle voci più interessanti della sua generazione. Le sue interpretazioni hanno attirato un’attenzione straordinaria per la profondità espressiva, la luminosa chiarezza architettonica e il raro controllo delle dinamiche.</w:t>
      </w:r>
    </w:p>
    <w:p w14:paraId="41F6EE36" w14:textId="77777777" w:rsidR="00825F99" w:rsidRPr="00825F99" w:rsidRDefault="00825F99" w:rsidP="00825F99">
      <w:pPr>
        <w:jc w:val="both"/>
        <w:rPr>
          <w:rFonts w:ascii="Arial" w:hAnsi="Arial" w:cs="Arial"/>
          <w:sz w:val="22"/>
          <w:szCs w:val="22"/>
        </w:rPr>
      </w:pPr>
      <w:r w:rsidRPr="00825F99">
        <w:rPr>
          <w:rFonts w:ascii="Arial" w:hAnsi="Arial" w:cs="Arial"/>
          <w:sz w:val="22"/>
          <w:szCs w:val="22"/>
        </w:rPr>
        <w:t>Vincitore di numerosi concorsi internazionali, Khrikuli ha ottenuto il Primo Premio al Concorso Internazionale Pianistico e Orchestra Città di Cantù (Italia) nel 2024 e il Primo Premio e il Premio del Pubblico al Concorso Pianistico Internazionale di Vigo (Spagna). È stato inoltre finalista al Concorso Pianistico Internazionale Chopin del 2025, dove le sue esecuzioni hanno conquistato sia la giuria sia il pubblico, ricevendo ampi consensi ben oltre l’esito della competizione. Tra i riconoscimenti precedenti figurano il Primo Premio e il Premio Speciale alla Aarhus International Competition (Danimarca), il Primo Premio al Concorso Pianistico Nazionale Chopin di Tbilisi (Georgia), oltre a premi ottenuti al Nutcracker International TV Competition (Russia), all’Astana Piano Passion (Kazakistan) e alla Arthur Rubinstein International Competition for Young Pianists (Cina).</w:t>
      </w:r>
    </w:p>
    <w:p w14:paraId="391D631C" w14:textId="77777777" w:rsidR="00825F99" w:rsidRPr="00825F99" w:rsidRDefault="00825F99" w:rsidP="00825F99">
      <w:pPr>
        <w:jc w:val="both"/>
        <w:rPr>
          <w:rFonts w:ascii="Arial" w:hAnsi="Arial" w:cs="Arial"/>
          <w:sz w:val="22"/>
          <w:szCs w:val="22"/>
        </w:rPr>
      </w:pPr>
      <w:r w:rsidRPr="00825F99">
        <w:rPr>
          <w:rFonts w:ascii="Arial" w:hAnsi="Arial" w:cs="Arial"/>
          <w:sz w:val="22"/>
          <w:szCs w:val="22"/>
        </w:rPr>
        <w:t>Ha iniziato gli studi pianistici presso la Scuola Centrale di Musica Zakaria Paliashvili per Bambini di Talento a Tbilisi, sotto la guida di Revaz Tavadze, proseguendo successivamente la sua formazione con Galina Eguiazarova e Stanislav Ioudenitch presso la Scuola Superiore di Musica Reina Sofía di Madrid. Ha ricevuto borse di studio dalle Fondazioni Jaime Castellanos e Albéniz, ha ricoperto la Cattedra di Pianoforte della Fondazione Banco Santander e, nel 2022, ha ottenuto il Diploma come Miglior Studente della propria cattedra, consegnatogli da Sua Maestà la Regina Sofía.</w:t>
      </w:r>
    </w:p>
    <w:p w14:paraId="37700CAD" w14:textId="77777777" w:rsidR="00825F99" w:rsidRPr="00825F99" w:rsidRDefault="00825F99" w:rsidP="00825F99">
      <w:pPr>
        <w:jc w:val="both"/>
        <w:rPr>
          <w:rFonts w:ascii="Arial" w:hAnsi="Arial" w:cs="Arial"/>
          <w:sz w:val="22"/>
          <w:szCs w:val="22"/>
        </w:rPr>
      </w:pPr>
      <w:r w:rsidRPr="00825F99">
        <w:rPr>
          <w:rFonts w:ascii="Arial" w:hAnsi="Arial" w:cs="Arial"/>
          <w:sz w:val="22"/>
          <w:szCs w:val="22"/>
        </w:rPr>
        <w:t>Khrikuli si è esibito come solista con l’Orchestra Filarmonica Georgiana, la Israel Camerata, la Israel Philharmonic Orchestra e la Filarmonica di Mosca, tenendo inoltre recital e concerti di musica da camera in tutta Europa. Presso la Scuola Reina Sofía è stato protagonista di rassegne concertistiche quali La Generación Ascendente (Madrid) e AIEnRUTa-Clásicos (Albacete), esibendosi anche con lo Schumann Trio, il Ravel Duo e l'Austrias Trio.</w:t>
      </w:r>
    </w:p>
    <w:p w14:paraId="768FFED7" w14:textId="07F42D2E" w:rsidR="00797FA6" w:rsidRPr="00797FA6" w:rsidRDefault="00825F99" w:rsidP="00825F99">
      <w:pPr>
        <w:jc w:val="both"/>
        <w:rPr>
          <w:rFonts w:ascii="Arial" w:hAnsi="Arial" w:cs="Arial"/>
          <w:sz w:val="22"/>
          <w:szCs w:val="22"/>
        </w:rPr>
      </w:pPr>
      <w:r w:rsidRPr="00825F99">
        <w:rPr>
          <w:rFonts w:ascii="Arial" w:hAnsi="Arial" w:cs="Arial"/>
          <w:sz w:val="22"/>
          <w:szCs w:val="22"/>
        </w:rPr>
        <w:t>Tra i suoi impegni più recenti, una tournée in Polonia con concerti a Toruń, Cracovia e Poznań, esibizioni a Maiorca, all</w:t>
      </w:r>
      <w:r>
        <w:rPr>
          <w:rFonts w:ascii="Arial" w:hAnsi="Arial" w:cs="Arial"/>
          <w:sz w:val="22"/>
          <w:szCs w:val="22"/>
        </w:rPr>
        <w:t>’</w:t>
      </w:r>
      <w:r w:rsidRPr="00825F99">
        <w:rPr>
          <w:rFonts w:ascii="Arial" w:hAnsi="Arial" w:cs="Arial"/>
          <w:sz w:val="22"/>
          <w:szCs w:val="22"/>
        </w:rPr>
        <w:t>Auditorio Nacional de Música di Madrid e a Berlino</w:t>
      </w:r>
      <w:r>
        <w:rPr>
          <w:rFonts w:ascii="Arial" w:hAnsi="Arial" w:cs="Arial"/>
          <w:sz w:val="22"/>
          <w:szCs w:val="22"/>
        </w:rPr>
        <w:t xml:space="preserve"> e concerti</w:t>
      </w:r>
      <w:r w:rsidRPr="00825F99">
        <w:rPr>
          <w:rFonts w:ascii="Arial" w:hAnsi="Arial" w:cs="Arial"/>
          <w:sz w:val="22"/>
          <w:szCs w:val="22"/>
        </w:rPr>
        <w:t xml:space="preserve"> con la National Polish Radio Symphony Orchestra, il National Forum of Music di Breslavia e la Filarmonica di Cracovia. </w:t>
      </w:r>
    </w:p>
    <w:p w14:paraId="1E42B276" w14:textId="0D307638" w:rsidR="00BE7274" w:rsidRPr="00D82752" w:rsidRDefault="00797FA6" w:rsidP="00797FA6">
      <w:pPr>
        <w:jc w:val="both"/>
        <w:rPr>
          <w:rFonts w:ascii="Arial" w:hAnsi="Arial" w:cs="Arial"/>
          <w:sz w:val="22"/>
          <w:szCs w:val="22"/>
        </w:rPr>
      </w:pPr>
      <w:r w:rsidRPr="00797FA6">
        <w:rPr>
          <w:rFonts w:ascii="Arial" w:hAnsi="Arial" w:cs="Arial"/>
          <w:sz w:val="22"/>
          <w:szCs w:val="22"/>
        </w:rPr>
        <w:t>Avviato verso una brillante carriera internazionale, David Khrikuli si conferma una personalità musicale di straordinario rilievo, destinata a lasciare un segno significativo nel panorama pianistico internazionale.</w:t>
      </w:r>
    </w:p>
    <w:sectPr w:rsidR="00BE7274" w:rsidRPr="00D8275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52"/>
    <w:rsid w:val="00024EF4"/>
    <w:rsid w:val="00046BA9"/>
    <w:rsid w:val="000813E5"/>
    <w:rsid w:val="000C0002"/>
    <w:rsid w:val="000C4527"/>
    <w:rsid w:val="000E27D1"/>
    <w:rsid w:val="0011135A"/>
    <w:rsid w:val="00122CBF"/>
    <w:rsid w:val="00171333"/>
    <w:rsid w:val="00191F42"/>
    <w:rsid w:val="001D7150"/>
    <w:rsid w:val="001E27FC"/>
    <w:rsid w:val="00245E6F"/>
    <w:rsid w:val="00254AB3"/>
    <w:rsid w:val="00281159"/>
    <w:rsid w:val="00287515"/>
    <w:rsid w:val="00297771"/>
    <w:rsid w:val="002B6696"/>
    <w:rsid w:val="00324B23"/>
    <w:rsid w:val="0033123E"/>
    <w:rsid w:val="00331315"/>
    <w:rsid w:val="00360629"/>
    <w:rsid w:val="003A221E"/>
    <w:rsid w:val="003B20B4"/>
    <w:rsid w:val="003B5557"/>
    <w:rsid w:val="003B72FA"/>
    <w:rsid w:val="003D403A"/>
    <w:rsid w:val="004104CA"/>
    <w:rsid w:val="004167E1"/>
    <w:rsid w:val="00422B53"/>
    <w:rsid w:val="0043079B"/>
    <w:rsid w:val="00471CAA"/>
    <w:rsid w:val="004A3CC5"/>
    <w:rsid w:val="004B3517"/>
    <w:rsid w:val="004F19AE"/>
    <w:rsid w:val="005177E2"/>
    <w:rsid w:val="005243EF"/>
    <w:rsid w:val="00542737"/>
    <w:rsid w:val="005B5E00"/>
    <w:rsid w:val="00613484"/>
    <w:rsid w:val="006462B9"/>
    <w:rsid w:val="0065716A"/>
    <w:rsid w:val="00665F4C"/>
    <w:rsid w:val="006662A5"/>
    <w:rsid w:val="0069444E"/>
    <w:rsid w:val="0069787B"/>
    <w:rsid w:val="006C1ED1"/>
    <w:rsid w:val="006C6F87"/>
    <w:rsid w:val="006D5D39"/>
    <w:rsid w:val="006E3125"/>
    <w:rsid w:val="00734A0C"/>
    <w:rsid w:val="00742256"/>
    <w:rsid w:val="00797FA6"/>
    <w:rsid w:val="007A2741"/>
    <w:rsid w:val="007F04EA"/>
    <w:rsid w:val="00805A1C"/>
    <w:rsid w:val="00825F99"/>
    <w:rsid w:val="00861783"/>
    <w:rsid w:val="008833EB"/>
    <w:rsid w:val="009003F8"/>
    <w:rsid w:val="00901F1F"/>
    <w:rsid w:val="00925D1F"/>
    <w:rsid w:val="00961250"/>
    <w:rsid w:val="009813BF"/>
    <w:rsid w:val="00997435"/>
    <w:rsid w:val="009B3A3C"/>
    <w:rsid w:val="009C3977"/>
    <w:rsid w:val="009C527F"/>
    <w:rsid w:val="009C6216"/>
    <w:rsid w:val="00A35A21"/>
    <w:rsid w:val="00A4572F"/>
    <w:rsid w:val="00A84B26"/>
    <w:rsid w:val="00AC6567"/>
    <w:rsid w:val="00AD7C0C"/>
    <w:rsid w:val="00AF7AE8"/>
    <w:rsid w:val="00B067A0"/>
    <w:rsid w:val="00B1397C"/>
    <w:rsid w:val="00B22E81"/>
    <w:rsid w:val="00B51DDB"/>
    <w:rsid w:val="00B53CD5"/>
    <w:rsid w:val="00B97B9F"/>
    <w:rsid w:val="00BE7274"/>
    <w:rsid w:val="00C14B65"/>
    <w:rsid w:val="00C33CC6"/>
    <w:rsid w:val="00C33E11"/>
    <w:rsid w:val="00C54350"/>
    <w:rsid w:val="00C67377"/>
    <w:rsid w:val="00C73936"/>
    <w:rsid w:val="00C73E78"/>
    <w:rsid w:val="00C975B3"/>
    <w:rsid w:val="00CA5AFD"/>
    <w:rsid w:val="00CF20DA"/>
    <w:rsid w:val="00D82752"/>
    <w:rsid w:val="00DB381C"/>
    <w:rsid w:val="00DB7B64"/>
    <w:rsid w:val="00E60D8C"/>
    <w:rsid w:val="00E67EF9"/>
    <w:rsid w:val="00ED7C12"/>
    <w:rsid w:val="00EF772D"/>
    <w:rsid w:val="00F122A0"/>
    <w:rsid w:val="00FB1DA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767262"/>
  <w15:docId w15:val="{3AC4332E-4834-4794-AEA9-C9D7CF0A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827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827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8275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8275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8275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8275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8275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8275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8275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275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8275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8275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8275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8275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8275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8275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8275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82752"/>
    <w:rPr>
      <w:rFonts w:eastAsiaTheme="majorEastAsia" w:cstheme="majorBidi"/>
      <w:color w:val="272727" w:themeColor="text1" w:themeTint="D8"/>
    </w:rPr>
  </w:style>
  <w:style w:type="paragraph" w:styleId="Titolo">
    <w:name w:val="Title"/>
    <w:basedOn w:val="Normale"/>
    <w:next w:val="Normale"/>
    <w:link w:val="TitoloCarattere"/>
    <w:uiPriority w:val="10"/>
    <w:qFormat/>
    <w:rsid w:val="00D827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8275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8275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8275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8275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82752"/>
    <w:rPr>
      <w:i/>
      <w:iCs/>
      <w:color w:val="404040" w:themeColor="text1" w:themeTint="BF"/>
    </w:rPr>
  </w:style>
  <w:style w:type="paragraph" w:styleId="Paragrafoelenco">
    <w:name w:val="List Paragraph"/>
    <w:basedOn w:val="Normale"/>
    <w:uiPriority w:val="34"/>
    <w:qFormat/>
    <w:rsid w:val="00D82752"/>
    <w:pPr>
      <w:ind w:left="720"/>
      <w:contextualSpacing/>
    </w:pPr>
  </w:style>
  <w:style w:type="character" w:styleId="Enfasiintensa">
    <w:name w:val="Intense Emphasis"/>
    <w:basedOn w:val="Carpredefinitoparagrafo"/>
    <w:uiPriority w:val="21"/>
    <w:qFormat/>
    <w:rsid w:val="00D82752"/>
    <w:rPr>
      <w:i/>
      <w:iCs/>
      <w:color w:val="0F4761" w:themeColor="accent1" w:themeShade="BF"/>
    </w:rPr>
  </w:style>
  <w:style w:type="paragraph" w:styleId="Citazioneintensa">
    <w:name w:val="Intense Quote"/>
    <w:basedOn w:val="Normale"/>
    <w:next w:val="Normale"/>
    <w:link w:val="CitazioneintensaCarattere"/>
    <w:uiPriority w:val="30"/>
    <w:qFormat/>
    <w:rsid w:val="00D827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82752"/>
    <w:rPr>
      <w:i/>
      <w:iCs/>
      <w:color w:val="0F4761" w:themeColor="accent1" w:themeShade="BF"/>
    </w:rPr>
  </w:style>
  <w:style w:type="character" w:styleId="Riferimentointenso">
    <w:name w:val="Intense Reference"/>
    <w:basedOn w:val="Carpredefinitoparagrafo"/>
    <w:uiPriority w:val="32"/>
    <w:qFormat/>
    <w:rsid w:val="00D82752"/>
    <w:rPr>
      <w:b/>
      <w:bCs/>
      <w:smallCaps/>
      <w:color w:val="0F4761" w:themeColor="accent1" w:themeShade="BF"/>
      <w:spacing w:val="5"/>
    </w:rPr>
  </w:style>
  <w:style w:type="paragraph" w:styleId="Nessunaspaziatura">
    <w:name w:val="No Spacing"/>
    <w:uiPriority w:val="1"/>
    <w:qFormat/>
    <w:rsid w:val="00D82752"/>
    <w:pPr>
      <w:spacing w:after="0" w:line="240" w:lineRule="auto"/>
    </w:pPr>
  </w:style>
  <w:style w:type="character" w:styleId="Collegamentoipertestuale">
    <w:name w:val="Hyperlink"/>
    <w:basedOn w:val="Carpredefinitoparagrafo"/>
    <w:uiPriority w:val="99"/>
    <w:unhideWhenUsed/>
    <w:rsid w:val="00D82752"/>
    <w:rPr>
      <w:color w:val="467886" w:themeColor="hyperlink"/>
      <w:u w:val="single"/>
    </w:rPr>
  </w:style>
  <w:style w:type="character" w:customStyle="1" w:styleId="Menzionenonrisolta1">
    <w:name w:val="Menzione non risolta1"/>
    <w:basedOn w:val="Carpredefinitoparagrafo"/>
    <w:uiPriority w:val="99"/>
    <w:semiHidden/>
    <w:unhideWhenUsed/>
    <w:rsid w:val="00D82752"/>
    <w:rPr>
      <w:color w:val="605E5C"/>
      <w:shd w:val="clear" w:color="auto" w:fill="E1DFDD"/>
    </w:rPr>
  </w:style>
  <w:style w:type="paragraph" w:styleId="Testofumetto">
    <w:name w:val="Balloon Text"/>
    <w:basedOn w:val="Normale"/>
    <w:link w:val="TestofumettoCarattere"/>
    <w:uiPriority w:val="99"/>
    <w:semiHidden/>
    <w:unhideWhenUsed/>
    <w:rsid w:val="00CF20DA"/>
    <w:pPr>
      <w:spacing w:after="0" w:line="240" w:lineRule="auto"/>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CF20DA"/>
    <w:rPr>
      <w:rFonts w:ascii="Lucida Grande" w:hAnsi="Lucida Grande" w:cs="Lucida Grande"/>
      <w:sz w:val="18"/>
      <w:szCs w:val="18"/>
    </w:rPr>
  </w:style>
  <w:style w:type="character" w:styleId="Menzionenonrisolta">
    <w:name w:val="Unresolved Mention"/>
    <w:basedOn w:val="Carpredefinitoparagrafo"/>
    <w:uiPriority w:val="99"/>
    <w:semiHidden/>
    <w:unhideWhenUsed/>
    <w:rsid w:val="00C54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597344">
      <w:bodyDiv w:val="1"/>
      <w:marLeft w:val="0"/>
      <w:marRight w:val="0"/>
      <w:marTop w:val="0"/>
      <w:marBottom w:val="0"/>
      <w:divBdr>
        <w:top w:val="none" w:sz="0" w:space="0" w:color="auto"/>
        <w:left w:val="none" w:sz="0" w:space="0" w:color="auto"/>
        <w:bottom w:val="none" w:sz="0" w:space="0" w:color="auto"/>
        <w:right w:val="none" w:sz="0" w:space="0" w:color="auto"/>
      </w:divBdr>
      <w:divsChild>
        <w:div w:id="15689548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002221">
              <w:marLeft w:val="0"/>
              <w:marRight w:val="0"/>
              <w:marTop w:val="0"/>
              <w:marBottom w:val="0"/>
              <w:divBdr>
                <w:top w:val="none" w:sz="0" w:space="0" w:color="auto"/>
                <w:left w:val="none" w:sz="0" w:space="0" w:color="auto"/>
                <w:bottom w:val="none" w:sz="0" w:space="0" w:color="auto"/>
                <w:right w:val="none" w:sz="0" w:space="0" w:color="auto"/>
              </w:divBdr>
              <w:divsChild>
                <w:div w:id="95710915">
                  <w:marLeft w:val="0"/>
                  <w:marRight w:val="0"/>
                  <w:marTop w:val="0"/>
                  <w:marBottom w:val="0"/>
                  <w:divBdr>
                    <w:top w:val="none" w:sz="0" w:space="0" w:color="auto"/>
                    <w:left w:val="none" w:sz="0" w:space="0" w:color="auto"/>
                    <w:bottom w:val="none" w:sz="0" w:space="0" w:color="auto"/>
                    <w:right w:val="none" w:sz="0" w:space="0" w:color="auto"/>
                  </w:divBdr>
                  <w:divsChild>
                    <w:div w:id="1315840700">
                      <w:marLeft w:val="0"/>
                      <w:marRight w:val="0"/>
                      <w:marTop w:val="0"/>
                      <w:marBottom w:val="0"/>
                      <w:divBdr>
                        <w:top w:val="none" w:sz="0" w:space="0" w:color="auto"/>
                        <w:left w:val="none" w:sz="0" w:space="0" w:color="auto"/>
                        <w:bottom w:val="none" w:sz="0" w:space="0" w:color="auto"/>
                        <w:right w:val="none" w:sz="0" w:space="0" w:color="auto"/>
                      </w:divBdr>
                      <w:divsChild>
                        <w:div w:id="25225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11</Pages>
  <Words>5759</Words>
  <Characters>32829</Characters>
  <Application>Microsoft Office Word</Application>
  <DocSecurity>0</DocSecurity>
  <Lines>273</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GEOSTUDIO</dc:creator>
  <cp:keywords/>
  <dc:description/>
  <cp:lastModifiedBy>Andrea Ferrarotti</cp:lastModifiedBy>
  <cp:revision>13</cp:revision>
  <dcterms:created xsi:type="dcterms:W3CDTF">2026-07-20T13:44:00Z</dcterms:created>
  <dcterms:modified xsi:type="dcterms:W3CDTF">2026-09-04T08:28:00Z</dcterms:modified>
</cp:coreProperties>
</file>